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D0771" w14:textId="1D491487" w:rsidR="00E7765C" w:rsidRDefault="001E58FE" w:rsidP="00E77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PART </w:t>
      </w:r>
      <w:r w:rsidR="00E77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1</w:t>
      </w:r>
    </w:p>
    <w:p w14:paraId="6C07E154" w14:textId="77777777" w:rsidR="00FF701E" w:rsidRDefault="00FF701E" w:rsidP="00E77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</w:pPr>
    </w:p>
    <w:p w14:paraId="239897D1" w14:textId="4FECFFCA" w:rsidR="00FF701E" w:rsidRDefault="00AC793C" w:rsidP="00FF70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Positioning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Turkey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in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China</w:t>
      </w:r>
      <w:proofErr w:type="spellEnd"/>
    </w:p>
    <w:p w14:paraId="21B3E2F2" w14:textId="0D161B5C" w:rsidR="00AC793C" w:rsidRDefault="00AC793C" w:rsidP="00FF70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42449CD" w14:textId="77777777" w:rsidR="00AC793C" w:rsidRPr="00FF701E" w:rsidRDefault="00AC793C" w:rsidP="00FF701E">
      <w:pPr>
        <w:shd w:val="clear" w:color="auto" w:fill="FFFFFF"/>
        <w:spacing w:after="0" w:line="240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2211592B" w14:textId="587B41D7" w:rsidR="00453DD4" w:rsidRPr="00B167F4" w:rsidRDefault="00453DD4" w:rsidP="00453DD4">
      <w:pPr>
        <w:keepNext/>
        <w:keepLines/>
        <w:spacing w:after="0" w:line="240" w:lineRule="auto"/>
        <w:ind w:left="567"/>
        <w:jc w:val="right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167F4">
        <w:rPr>
          <w:rFonts w:ascii="Times New Roman" w:eastAsiaTheme="majorEastAsia" w:hAnsi="Times New Roman" w:cs="Times New Roman"/>
          <w:b/>
          <w:bCs/>
          <w:sz w:val="24"/>
          <w:szCs w:val="24"/>
        </w:rPr>
        <w:t>Dr. Ömer MURAT</w:t>
      </w:r>
    </w:p>
    <w:p w14:paraId="7EA4DE4D" w14:textId="7FDE3893" w:rsidR="00453DD4" w:rsidRPr="00B167F4" w:rsidRDefault="001E58FE" w:rsidP="00453DD4">
      <w:pPr>
        <w:keepNext/>
        <w:keepLines/>
        <w:spacing w:after="0" w:line="240" w:lineRule="auto"/>
        <w:ind w:left="567"/>
        <w:jc w:val="right"/>
        <w:outlineLvl w:val="2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International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</w:rPr>
        <w:t>Trade</w:t>
      </w:r>
      <w:proofErr w:type="spellEnd"/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</w:rPr>
        <w:t>Phd</w:t>
      </w:r>
      <w:proofErr w:type="spellEnd"/>
      <w:r w:rsidR="00453DD4" w:rsidRPr="00B167F4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</w:rPr>
        <w:t>I</w:t>
      </w:r>
      <w:r w:rsidR="00453DD4" w:rsidRPr="00B167F4">
        <w:rPr>
          <w:rFonts w:ascii="Times New Roman" w:eastAsiaTheme="majorEastAsia" w:hAnsi="Times New Roman" w:cs="Times New Roman"/>
          <w:bCs/>
          <w:sz w:val="24"/>
          <w:szCs w:val="24"/>
        </w:rPr>
        <w:t>stanbul</w:t>
      </w:r>
      <w:proofErr w:type="spellEnd"/>
      <w:r w:rsidR="00453DD4" w:rsidRPr="00B167F4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</w:t>
      </w:r>
      <w:proofErr w:type="spellStart"/>
      <w:r w:rsidR="00453DD4" w:rsidRPr="00B167F4">
        <w:rPr>
          <w:rFonts w:ascii="Times New Roman" w:eastAsiaTheme="majorEastAsia" w:hAnsi="Times New Roman" w:cs="Times New Roman"/>
          <w:bCs/>
          <w:sz w:val="24"/>
          <w:szCs w:val="24"/>
        </w:rPr>
        <w:t>T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u</w:t>
      </w:r>
      <w:r w:rsidR="00453DD4" w:rsidRPr="00B167F4">
        <w:rPr>
          <w:rFonts w:ascii="Times New Roman" w:eastAsiaTheme="majorEastAsia" w:hAnsi="Times New Roman" w:cs="Times New Roman"/>
          <w:bCs/>
          <w:sz w:val="24"/>
          <w:szCs w:val="24"/>
        </w:rPr>
        <w:t>rk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ey</w:t>
      </w:r>
      <w:proofErr w:type="spellEnd"/>
      <w:r w:rsidR="00453DD4" w:rsidRPr="00B167F4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14:paraId="0E969D64" w14:textId="0424CE20" w:rsidR="00453DD4" w:rsidRPr="00B167F4" w:rsidRDefault="00453DD4" w:rsidP="00453DD4">
      <w:pPr>
        <w:keepNext/>
        <w:keepLines/>
        <w:spacing w:after="0" w:line="240" w:lineRule="auto"/>
        <w:ind w:left="567"/>
        <w:jc w:val="right"/>
        <w:outlineLvl w:val="2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B167F4">
        <w:rPr>
          <w:rFonts w:ascii="Times New Roman" w:eastAsiaTheme="majorEastAsia" w:hAnsi="Times New Roman" w:cs="Times New Roman"/>
          <w:bCs/>
          <w:sz w:val="24"/>
          <w:szCs w:val="24"/>
        </w:rPr>
        <w:t>(</w:t>
      </w:r>
      <w:r w:rsidRPr="00B167F4">
        <w:rPr>
          <w:rFonts w:ascii="Times New Roman" w:hAnsi="Times New Roman" w:cs="Times New Roman"/>
          <w:sz w:val="24"/>
          <w:szCs w:val="24"/>
        </w:rPr>
        <w:t>ORCID ID: 0000-0001-9318-2154)</w:t>
      </w:r>
      <w:r w:rsidRPr="00B167F4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</w:t>
      </w:r>
      <w:hyperlink r:id="rId8" w:history="1">
        <w:r w:rsidR="004B7CC7" w:rsidRPr="00112276">
          <w:rPr>
            <w:rStyle w:val="Kpr"/>
            <w:rFonts w:ascii="Times New Roman" w:eastAsiaTheme="majorEastAsia" w:hAnsi="Times New Roman" w:cs="Times New Roman"/>
            <w:bCs/>
            <w:color w:val="000000" w:themeColor="text1"/>
            <w:sz w:val="24"/>
            <w:szCs w:val="24"/>
            <w:u w:val="none"/>
          </w:rPr>
          <w:t>omermurat@gmail.com</w:t>
        </w:r>
      </w:hyperlink>
    </w:p>
    <w:p w14:paraId="13044DE9" w14:textId="77777777" w:rsidR="004B7CC7" w:rsidRPr="00B167F4" w:rsidRDefault="004B7CC7" w:rsidP="00453DD4">
      <w:pPr>
        <w:keepNext/>
        <w:keepLines/>
        <w:spacing w:after="0" w:line="240" w:lineRule="auto"/>
        <w:ind w:left="567"/>
        <w:jc w:val="right"/>
        <w:outlineLvl w:val="2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668B7A83" w14:textId="77777777" w:rsidR="004B7CC7" w:rsidRPr="00B167F4" w:rsidRDefault="004B7CC7" w:rsidP="004B7CC7">
      <w:pPr>
        <w:keepNext/>
        <w:keepLines/>
        <w:spacing w:after="0" w:line="240" w:lineRule="auto"/>
        <w:ind w:left="567"/>
        <w:jc w:val="right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167F4">
        <w:rPr>
          <w:rFonts w:ascii="Times New Roman" w:eastAsiaTheme="majorEastAsia" w:hAnsi="Times New Roman" w:cs="Times New Roman"/>
          <w:b/>
          <w:bCs/>
          <w:sz w:val="24"/>
          <w:szCs w:val="24"/>
        </w:rPr>
        <w:t>Dr. Tuğçenur EKİNCİ FURTANA</w:t>
      </w:r>
    </w:p>
    <w:p w14:paraId="4E921AA9" w14:textId="7DE31CD6" w:rsidR="004B7CC7" w:rsidRPr="00143DC3" w:rsidRDefault="001E58FE" w:rsidP="004B7CC7">
      <w:pPr>
        <w:keepNext/>
        <w:keepLines/>
        <w:spacing w:after="0" w:line="240" w:lineRule="auto"/>
        <w:ind w:left="567"/>
        <w:jc w:val="right"/>
        <w:outlineLvl w:val="2"/>
        <w:rPr>
          <w:rFonts w:ascii="Times New Roman" w:eastAsiaTheme="majorEastAsia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</w:rPr>
        <w:t>I</w:t>
      </w:r>
      <w:r w:rsidR="004B7CC7" w:rsidRPr="00143DC3">
        <w:rPr>
          <w:rFonts w:ascii="Times New Roman" w:eastAsiaTheme="majorEastAsia" w:hAnsi="Times New Roman" w:cs="Times New Roman"/>
          <w:bCs/>
          <w:sz w:val="24"/>
          <w:szCs w:val="24"/>
        </w:rPr>
        <w:t>stanbul</w:t>
      </w:r>
      <w:proofErr w:type="spellEnd"/>
      <w:r w:rsidR="004B7CC7" w:rsidRPr="00143DC3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1737B6" w:rsidRPr="00143DC3">
        <w:rPr>
          <w:rFonts w:ascii="Times New Roman" w:eastAsiaTheme="majorEastAsia" w:hAnsi="Times New Roman" w:cs="Times New Roman"/>
          <w:bCs/>
          <w:sz w:val="24"/>
          <w:szCs w:val="24"/>
        </w:rPr>
        <w:t>Sabahattin Zaim</w:t>
      </w:r>
      <w:r w:rsidR="004B7CC7" w:rsidRPr="00143DC3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</w:rPr>
        <w:t>University</w:t>
      </w:r>
      <w:proofErr w:type="spellEnd"/>
      <w:r w:rsidR="004B7CC7" w:rsidRPr="00143DC3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International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</w:rPr>
        <w:t>Trade</w:t>
      </w:r>
      <w:proofErr w:type="spellEnd"/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</w:rPr>
        <w:t>and</w:t>
      </w:r>
      <w:proofErr w:type="spellEnd"/>
      <w:r w:rsidR="00143DC3" w:rsidRPr="00143DC3">
        <w:rPr>
          <w:rFonts w:ascii="Times New Roman" w:eastAsiaTheme="majorEastAsia" w:hAnsi="Times New Roman" w:cs="Times New Roman"/>
          <w:bCs/>
          <w:sz w:val="24"/>
          <w:szCs w:val="24"/>
        </w:rPr>
        <w:t xml:space="preserve"> Finan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ce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</w:rPr>
        <w:t>Dept</w:t>
      </w:r>
      <w:proofErr w:type="spellEnd"/>
      <w:r>
        <w:rPr>
          <w:rFonts w:ascii="Times New Roman" w:eastAsiaTheme="majorEastAsia" w:hAnsi="Times New Roman" w:cs="Times New Roman"/>
          <w:bCs/>
          <w:sz w:val="24"/>
          <w:szCs w:val="24"/>
        </w:rPr>
        <w:t>.</w:t>
      </w:r>
      <w:r w:rsidR="00143DC3" w:rsidRPr="00143DC3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proofErr w:type="spellStart"/>
      <w:r w:rsidR="006718DD">
        <w:rPr>
          <w:rFonts w:ascii="Times New Roman" w:eastAsiaTheme="majorEastAsia" w:hAnsi="Times New Roman" w:cs="Times New Roman"/>
          <w:bCs/>
          <w:sz w:val="24"/>
          <w:szCs w:val="24"/>
        </w:rPr>
        <w:t>A</w:t>
      </w:r>
      <w:r w:rsidR="006718DD" w:rsidRPr="006718DD">
        <w:rPr>
          <w:rFonts w:ascii="Times New Roman" w:eastAsiaTheme="majorEastAsia" w:hAnsi="Times New Roman" w:cs="Times New Roman"/>
          <w:bCs/>
          <w:sz w:val="24"/>
          <w:szCs w:val="24"/>
        </w:rPr>
        <w:t>ssist</w:t>
      </w:r>
      <w:proofErr w:type="spellEnd"/>
      <w:r w:rsidR="006718DD" w:rsidRPr="006718D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6718DD">
        <w:rPr>
          <w:rFonts w:ascii="Times New Roman" w:eastAsiaTheme="majorEastAsia" w:hAnsi="Times New Roman" w:cs="Times New Roman"/>
          <w:bCs/>
          <w:sz w:val="24"/>
          <w:szCs w:val="24"/>
        </w:rPr>
        <w:t>P</w:t>
      </w:r>
      <w:r w:rsidR="006718DD" w:rsidRPr="006718DD">
        <w:rPr>
          <w:rFonts w:ascii="Times New Roman" w:eastAsiaTheme="majorEastAsia" w:hAnsi="Times New Roman" w:cs="Times New Roman"/>
          <w:bCs/>
          <w:sz w:val="24"/>
          <w:szCs w:val="24"/>
        </w:rPr>
        <w:t>rof.</w:t>
      </w:r>
    </w:p>
    <w:p w14:paraId="5615B111" w14:textId="71A19B36" w:rsidR="004B7CC7" w:rsidRPr="00B167F4" w:rsidRDefault="004B7CC7" w:rsidP="004B7CC7">
      <w:pPr>
        <w:keepNext/>
        <w:keepLines/>
        <w:spacing w:after="0" w:line="240" w:lineRule="auto"/>
        <w:ind w:left="567"/>
        <w:jc w:val="right"/>
        <w:outlineLvl w:val="2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143DC3">
        <w:rPr>
          <w:rFonts w:ascii="Times New Roman" w:eastAsiaTheme="majorEastAsia" w:hAnsi="Times New Roman" w:cs="Times New Roman"/>
          <w:bCs/>
          <w:sz w:val="24"/>
          <w:szCs w:val="24"/>
        </w:rPr>
        <w:t>(ORCID ID:  0000-0002-</w:t>
      </w:r>
      <w:r w:rsidR="00143DC3" w:rsidRPr="00143DC3">
        <w:rPr>
          <w:rFonts w:ascii="Times New Roman" w:eastAsiaTheme="majorEastAsia" w:hAnsi="Times New Roman" w:cs="Times New Roman"/>
          <w:bCs/>
          <w:sz w:val="24"/>
          <w:szCs w:val="24"/>
        </w:rPr>
        <w:t>8495</w:t>
      </w:r>
      <w:r w:rsidR="00143DC3">
        <w:rPr>
          <w:rFonts w:ascii="Times New Roman" w:eastAsiaTheme="majorEastAsia" w:hAnsi="Times New Roman" w:cs="Times New Roman"/>
          <w:bCs/>
          <w:sz w:val="24"/>
          <w:szCs w:val="24"/>
        </w:rPr>
        <w:t>-9432</w:t>
      </w:r>
      <w:r w:rsidRPr="00B167F4">
        <w:rPr>
          <w:rFonts w:ascii="Times New Roman" w:eastAsiaTheme="majorEastAsia" w:hAnsi="Times New Roman" w:cs="Times New Roman"/>
          <w:bCs/>
          <w:sz w:val="24"/>
          <w:szCs w:val="24"/>
        </w:rPr>
        <w:t>), tugcenur</w:t>
      </w:r>
      <w:r w:rsidR="001737B6" w:rsidRPr="00B167F4">
        <w:rPr>
          <w:rFonts w:ascii="Times New Roman" w:eastAsiaTheme="majorEastAsia" w:hAnsi="Times New Roman" w:cs="Times New Roman"/>
          <w:bCs/>
          <w:sz w:val="24"/>
          <w:szCs w:val="24"/>
        </w:rPr>
        <w:t>.furtana@izu.edu.tr</w:t>
      </w:r>
    </w:p>
    <w:p w14:paraId="6F4F0F56" w14:textId="77777777" w:rsidR="004B7CC7" w:rsidRDefault="004B7CC7" w:rsidP="00453DD4">
      <w:pPr>
        <w:keepNext/>
        <w:keepLines/>
        <w:spacing w:after="0" w:line="240" w:lineRule="auto"/>
        <w:ind w:left="567"/>
        <w:jc w:val="right"/>
        <w:outlineLvl w:val="2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7F65910C" w14:textId="4E82EA02" w:rsidR="00AB483D" w:rsidRPr="00E7765C" w:rsidRDefault="00453DD4" w:rsidP="00E7765C">
      <w:pPr>
        <w:keepNext/>
        <w:keepLines/>
        <w:spacing w:after="0" w:line="240" w:lineRule="auto"/>
        <w:ind w:left="567"/>
        <w:jc w:val="right"/>
        <w:outlineLvl w:val="2"/>
        <w:rPr>
          <w:rFonts w:ascii="Times New Roman" w:eastAsiaTheme="majorEastAsia" w:hAnsi="Times New Roman" w:cs="Times New Roman"/>
          <w:bCs/>
          <w:color w:val="0563C1" w:themeColor="hyperlink"/>
          <w:sz w:val="24"/>
          <w:szCs w:val="24"/>
          <w:u w:val="single"/>
        </w:rPr>
      </w:pPr>
      <w:r w:rsidRPr="00E7765C">
        <w:rPr>
          <w:rFonts w:ascii="Times New Roman" w:eastAsiaTheme="majorEastAsia" w:hAnsi="Times New Roman" w:cs="Times New Roman"/>
          <w:bCs/>
          <w:color w:val="0563C1" w:themeColor="hyperlink"/>
          <w:sz w:val="24"/>
          <w:szCs w:val="24"/>
          <w:u w:val="single"/>
        </w:rPr>
        <w:t xml:space="preserve"> </w:t>
      </w:r>
    </w:p>
    <w:p w14:paraId="038C0D4B" w14:textId="799926D2" w:rsidR="00605EA0" w:rsidRDefault="00B3566C" w:rsidP="00453DD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24E7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3ADD52DC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Hlk67253235"/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Introduction</w:t>
      </w:r>
      <w:proofErr w:type="spellEnd"/>
    </w:p>
    <w:p w14:paraId="7AC4A137" w14:textId="77777777" w:rsidR="00AC793C" w:rsidRDefault="00AC793C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7C09B9C" w14:textId="6469A501" w:rsid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years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financial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military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technological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balance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shifted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rapidly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favor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remains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unclear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kind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relationship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witnessed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future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reason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issue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agenda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can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explained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looking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recent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history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post-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period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unipolar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experienced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under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leadership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strengthening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states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Russia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European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multipolar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adopted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Military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called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hard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period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replaced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commercial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called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soft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masterly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43EBF21A" w14:textId="77777777" w:rsidR="00AC793C" w:rsidRPr="001E58FE" w:rsidRDefault="00AC793C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31E99C6" w14:textId="4DB3A803" w:rsid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Nowadays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where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welfare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depends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fact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takes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leadership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spends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most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energy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sanctions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against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third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Because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feared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possible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strict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polarization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two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superpowers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drag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era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fact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choose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creates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E58F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very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difficult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situation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considering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interdependence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0414965" w14:textId="77777777" w:rsidR="00AC793C" w:rsidRPr="001E58FE" w:rsidRDefault="00AC793C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7FDFC33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study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historical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explained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situation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evaluated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perspectives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approach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examined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Belt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Road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Initiative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explain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how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positioning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05C0FE02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7DD3F28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1.1.The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historical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process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Wars</w:t>
      </w:r>
      <w:proofErr w:type="spellEnd"/>
    </w:p>
    <w:p w14:paraId="5DCCD6B8" w14:textId="44399DC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U.S.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merchandise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deficit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remains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major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source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bilateral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tension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point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view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bilateral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imbalance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proof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not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competing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fairly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global market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385945289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CITATION CRS20 \p 1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(CRS, 2020, s. 1)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started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investigation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goods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March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2018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continuation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protectionist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activities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emerged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result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2008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financial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crisis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720A3E94" w14:textId="77777777" w:rsidR="00AC793C" w:rsidRDefault="00AC793C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6562DFC" w14:textId="7166AA6A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two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begun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tariffs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officially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enacted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July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2018.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China’s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Ministry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Commerce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said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statement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United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States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“has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launched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biggest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history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far”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780406661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Swa18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>(Swanson, 2018)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practices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especially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targeting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show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some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other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reasons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besides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large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foreign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deficit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against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May 2019,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President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Donald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Trump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asked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Google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cut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support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Android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operating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technology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company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Huawei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phones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place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smartphone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market.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terms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showing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point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reached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sdt>
        <w:sdtPr>
          <w:rPr>
            <w:rFonts w:ascii="Times New Roman" w:hAnsi="Times New Roman" w:cs="Times New Roman"/>
            <w:iCs/>
            <w:sz w:val="24"/>
            <w:szCs w:val="24"/>
          </w:rPr>
          <w:id w:val="-2123751462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Moo19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(Moon, 2019)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Considering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arena, it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reasons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not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due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but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field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technology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hegemony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global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governance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3F5F1313" w14:textId="77777777" w:rsidR="001840C0" w:rsidRDefault="001840C0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32EC78F" w14:textId="4471087A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can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table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1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mutual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sanctions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were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until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2020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after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Trump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anti-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Propaganda in his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Election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Program.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first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official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sanctions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imposed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2018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government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it can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table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not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left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behind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responded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similar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sanctions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proof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takes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place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equals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do not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lastRenderedPageBreak/>
        <w:t>end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change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government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continue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it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Biden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took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management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Biden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administration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expressed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wish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discuss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U.S.-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issues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allies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first</w:t>
      </w:r>
      <w:proofErr w:type="spellEnd"/>
      <w:sdt>
        <w:sdtPr>
          <w:rPr>
            <w:rFonts w:ascii="Times New Roman" w:hAnsi="Times New Roman" w:cs="Times New Roman"/>
            <w:iCs/>
            <w:sz w:val="24"/>
            <w:szCs w:val="24"/>
          </w:rPr>
          <w:id w:val="-624166525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Hsu21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(Hsu, 2021)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A8F91F2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0DEABCF" w14:textId="3C9B0450" w:rsid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Table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58FE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1E58FE">
        <w:rPr>
          <w:rFonts w:ascii="Times New Roman" w:hAnsi="Times New Roman" w:cs="Times New Roman"/>
          <w:i/>
          <w:iCs/>
          <w:sz w:val="24"/>
          <w:szCs w:val="24"/>
        </w:rPr>
        <w:instrText xml:space="preserve"> SEQ Table \* ARABIC </w:instrText>
      </w:r>
      <w:r w:rsidRPr="001E58FE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Pr="001E58FE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1E58FE">
        <w:rPr>
          <w:rFonts w:ascii="Times New Roman" w:hAnsi="Times New Roman" w:cs="Times New Roman"/>
          <w:iCs/>
          <w:sz w:val="24"/>
          <w:szCs w:val="24"/>
        </w:rPr>
        <w:fldChar w:fldCharType="end"/>
      </w:r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Historical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Process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(2016-2020)</w:t>
      </w:r>
    </w:p>
    <w:p w14:paraId="22014B81" w14:textId="0CE52077" w:rsidR="00AC793C" w:rsidRDefault="00AC793C" w:rsidP="001E58F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D1B1C1E" w14:textId="3BB0648C" w:rsidR="00CD7A24" w:rsidRDefault="00CD7A24" w:rsidP="001E58F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770AA65A" wp14:editId="0A97D6C7">
            <wp:extent cx="4048125" cy="297180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57"/>
                    <a:stretch/>
                  </pic:blipFill>
                  <pic:spPr bwMode="auto">
                    <a:xfrm>
                      <a:off x="0" y="0"/>
                      <a:ext cx="40481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1365F" w14:textId="0DB14279" w:rsidR="00AC793C" w:rsidRPr="001E58FE" w:rsidRDefault="00AC793C" w:rsidP="001E58F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drawing>
          <wp:inline distT="0" distB="0" distL="0" distR="0" wp14:anchorId="07B40C94" wp14:editId="4B98A094">
            <wp:extent cx="4049395" cy="2720192"/>
            <wp:effectExtent l="0" t="0" r="8255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06"/>
                    <a:stretch/>
                  </pic:blipFill>
                  <pic:spPr bwMode="auto">
                    <a:xfrm>
                      <a:off x="0" y="0"/>
                      <a:ext cx="4075924" cy="273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1F533" w14:textId="17D3A25D" w:rsidR="001E58FE" w:rsidRPr="001E58FE" w:rsidRDefault="00EA5908" w:rsidP="001E58F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iCs/>
            <w:sz w:val="24"/>
            <w:szCs w:val="24"/>
          </w:rPr>
          <w:id w:val="1703127519"/>
          <w:citation/>
        </w:sdtPr>
        <w:sdtEndPr/>
        <w:sdtContent>
          <w:r w:rsidR="001E58FE" w:rsidRPr="001E58FE"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fldChar w:fldCharType="begin"/>
          </w:r>
          <w:r w:rsidR="001E58FE" w:rsidRPr="001E58FE"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instrText xml:space="preserve"> CITATION Won20 \l 1055 </w:instrText>
          </w:r>
          <w:r w:rsidR="001E58FE" w:rsidRPr="001E58FE"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fldChar w:fldCharType="separate"/>
          </w:r>
          <w:r w:rsidR="001E58FE" w:rsidRPr="001E58FE"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t xml:space="preserve"> </w:t>
          </w:r>
          <w:r w:rsidR="001E58FE" w:rsidRPr="001E58FE">
            <w:rPr>
              <w:rFonts w:ascii="Times New Roman" w:hAnsi="Times New Roman" w:cs="Times New Roman"/>
              <w:iCs/>
              <w:sz w:val="24"/>
              <w:szCs w:val="24"/>
            </w:rPr>
            <w:t>(Wong &amp; Koty, 2020)</w:t>
          </w:r>
          <w:r w:rsidR="001E58FE"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="001E58FE" w:rsidRPr="001E58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E58FE" w:rsidRPr="001E58FE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</w:rPr>
        <w:footnoteReference w:id="1"/>
      </w:r>
    </w:p>
    <w:p w14:paraId="63D86690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E50EC0" w14:textId="77777777" w:rsidR="00794E65" w:rsidRPr="001E58FE" w:rsidRDefault="00794E65" w:rsidP="00794E6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protectionist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sanctions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against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),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called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protectionism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rooted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mercantilism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Protectionism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based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Mercantilist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ideas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whose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origins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date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back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15th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16th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centuries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Mercantilism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known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first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thought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suggested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states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export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away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imports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much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possible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strengthen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addition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bringing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precious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metals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through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export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most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rules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mercantilism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idea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free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emerged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England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reaction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mercantilism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Protectionism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free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actually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appear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ideas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applied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interchangeably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certain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times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4BB56041" w14:textId="77777777" w:rsidR="00794E65" w:rsidRDefault="00794E65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FE395A0" w14:textId="083A737C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globalization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free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policies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especially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defended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moving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opposite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direction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days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known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superpower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main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supporter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tbl>
      <w:tblPr>
        <w:tblpPr w:leftFromText="141" w:rightFromText="141" w:vertAnchor="text" w:horzAnchor="margin" w:tblpY="224"/>
        <w:tblW w:w="6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1029"/>
        <w:gridCol w:w="5157"/>
      </w:tblGrid>
      <w:tr w:rsidR="001E58FE" w:rsidRPr="001E58FE" w14:paraId="4A89E6C5" w14:textId="77777777" w:rsidTr="001E58FE">
        <w:trPr>
          <w:trHeight w:val="54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2D2FA6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lastRenderedPageBreak/>
              <w:t>Periodically</w:t>
            </w:r>
            <w:proofErr w:type="spellEnd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Free</w:t>
            </w:r>
            <w:proofErr w:type="spellEnd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Trade</w:t>
            </w:r>
            <w:proofErr w:type="spellEnd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and</w:t>
            </w:r>
            <w:proofErr w:type="spellEnd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Protectionism</w:t>
            </w:r>
            <w:proofErr w:type="spellEnd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Applications</w:t>
            </w:r>
          </w:p>
        </w:tc>
      </w:tr>
      <w:tr w:rsidR="001E58FE" w:rsidRPr="001E58FE" w14:paraId="79AAB54D" w14:textId="77777777" w:rsidTr="001E58FE">
        <w:trPr>
          <w:trHeight w:val="360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E9F6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Period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4667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Application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DBB490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Period</w:t>
            </w:r>
            <w:proofErr w:type="spellEnd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Features</w:t>
            </w:r>
            <w:proofErr w:type="spellEnd"/>
          </w:p>
        </w:tc>
      </w:tr>
      <w:tr w:rsidR="001E58FE" w:rsidRPr="001E58FE" w14:paraId="51D8D855" w14:textId="77777777" w:rsidTr="001E58FE">
        <w:trPr>
          <w:trHeight w:val="624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45A2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1875-1914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18AA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Free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Trade</w:t>
            </w:r>
            <w:proofErr w:type="spellEnd"/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5102B" w14:textId="77777777" w:rsid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Golden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money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age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and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commercial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liberalization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&amp; First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period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of </w:t>
            </w:r>
          </w:p>
          <w:p w14:paraId="261A165E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development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in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international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trade</w:t>
            </w:r>
            <w:proofErr w:type="spellEnd"/>
          </w:p>
        </w:tc>
      </w:tr>
      <w:tr w:rsidR="001E58FE" w:rsidRPr="001E58FE" w14:paraId="34BC439C" w14:textId="77777777" w:rsidTr="001E58FE">
        <w:trPr>
          <w:trHeight w:val="420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19F6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1914-1944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A71E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Protectionism</w:t>
            </w:r>
            <w:proofErr w:type="spellEnd"/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B7FEF1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War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period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stagnation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depression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recession</w:t>
            </w:r>
            <w:proofErr w:type="spellEnd"/>
          </w:p>
        </w:tc>
      </w:tr>
      <w:tr w:rsidR="001E58FE" w:rsidRPr="001E58FE" w14:paraId="03D5EBD2" w14:textId="77777777" w:rsidTr="001E58FE">
        <w:trPr>
          <w:trHeight w:val="792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8C44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1944-1970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E951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Free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Trade</w:t>
            </w:r>
            <w:proofErr w:type="spellEnd"/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A8F62" w14:textId="77777777" w:rsid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Institutional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capitalism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period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commercial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liberalization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expansion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</w:p>
          <w:p w14:paraId="4F5B7CF7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period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in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international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trade</w:t>
            </w:r>
            <w:proofErr w:type="spellEnd"/>
          </w:p>
        </w:tc>
      </w:tr>
      <w:tr w:rsidR="001E58FE" w:rsidRPr="001E58FE" w14:paraId="450AF9F7" w14:textId="77777777" w:rsidTr="001E58FE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93D5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1970-1980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233A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New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Protectionism</w:t>
            </w:r>
            <w:proofErr w:type="spellEnd"/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C4189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OPEC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crisis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stagflation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recession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period</w:t>
            </w:r>
            <w:proofErr w:type="spellEnd"/>
          </w:p>
        </w:tc>
      </w:tr>
      <w:tr w:rsidR="001E58FE" w:rsidRPr="001E58FE" w14:paraId="7CCDC6F7" w14:textId="77777777" w:rsidTr="001E58FE">
        <w:trPr>
          <w:trHeight w:val="972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405C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1980-2000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FC22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Free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Trade</w:t>
            </w:r>
            <w:proofErr w:type="spellEnd"/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6A814" w14:textId="77777777" w:rsid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Neoliberal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policies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multinational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corporations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trade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liberalization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</w:p>
          <w:p w14:paraId="114AC755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competition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non-tariff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instruments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financial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globalization</w:t>
            </w:r>
            <w:proofErr w:type="spellEnd"/>
          </w:p>
        </w:tc>
      </w:tr>
      <w:tr w:rsidR="001E58FE" w:rsidRPr="001E58FE" w14:paraId="5D3790F2" w14:textId="77777777" w:rsidTr="001E58FE">
        <w:trPr>
          <w:trHeight w:val="588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EFAE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2008-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F374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New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Protectionism</w:t>
            </w:r>
            <w:proofErr w:type="spellEnd"/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96BC1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Period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of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financial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crisis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and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currency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wars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new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mercantilist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/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new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protectionism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16"/>
                <w:szCs w:val="16"/>
              </w:rPr>
              <w:t>era</w:t>
            </w:r>
            <w:proofErr w:type="spellEnd"/>
          </w:p>
        </w:tc>
      </w:tr>
    </w:tbl>
    <w:p w14:paraId="58F009DE" w14:textId="77777777" w:rsidR="001E58FE" w:rsidRPr="00B82F6C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B82F6C">
        <w:rPr>
          <w:rFonts w:ascii="Times New Roman" w:hAnsi="Times New Roman" w:cs="Times New Roman"/>
          <w:b/>
          <w:bCs/>
          <w:i/>
          <w:iCs/>
          <w:sz w:val="20"/>
          <w:szCs w:val="20"/>
        </w:rPr>
        <w:t>Table</w:t>
      </w:r>
      <w:proofErr w:type="spellEnd"/>
      <w:r w:rsidRPr="00B82F6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B82F6C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begin"/>
      </w:r>
      <w:r w:rsidRPr="00B82F6C">
        <w:rPr>
          <w:rFonts w:ascii="Times New Roman" w:hAnsi="Times New Roman" w:cs="Times New Roman"/>
          <w:b/>
          <w:bCs/>
          <w:i/>
          <w:iCs/>
          <w:sz w:val="20"/>
          <w:szCs w:val="20"/>
        </w:rPr>
        <w:instrText xml:space="preserve"> SEQ Table \* ARABIC </w:instrText>
      </w:r>
      <w:r w:rsidRPr="00B82F6C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separate"/>
      </w:r>
      <w:r w:rsidRPr="00B82F6C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Pr="00B82F6C">
        <w:rPr>
          <w:rFonts w:ascii="Times New Roman" w:hAnsi="Times New Roman" w:cs="Times New Roman"/>
          <w:b/>
          <w:bCs/>
          <w:iCs/>
          <w:sz w:val="20"/>
          <w:szCs w:val="20"/>
        </w:rPr>
        <w:fldChar w:fldCharType="end"/>
      </w:r>
      <w:r w:rsidRPr="00B82F6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82F6C">
        <w:rPr>
          <w:rFonts w:ascii="Times New Roman" w:hAnsi="Times New Roman" w:cs="Times New Roman"/>
          <w:i/>
          <w:iCs/>
          <w:sz w:val="20"/>
          <w:szCs w:val="20"/>
        </w:rPr>
        <w:t>Periodically</w:t>
      </w:r>
      <w:proofErr w:type="spellEnd"/>
      <w:r w:rsidRPr="00B82F6C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B82F6C">
        <w:rPr>
          <w:rFonts w:ascii="Times New Roman" w:hAnsi="Times New Roman" w:cs="Times New Roman"/>
          <w:i/>
          <w:iCs/>
          <w:sz w:val="20"/>
          <w:szCs w:val="20"/>
        </w:rPr>
        <w:t>Free</w:t>
      </w:r>
      <w:proofErr w:type="spellEnd"/>
      <w:r w:rsidRPr="00B82F6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82F6C">
        <w:rPr>
          <w:rFonts w:ascii="Times New Roman" w:hAnsi="Times New Roman" w:cs="Times New Roman"/>
          <w:i/>
          <w:iCs/>
          <w:sz w:val="20"/>
          <w:szCs w:val="20"/>
        </w:rPr>
        <w:t>Trade</w:t>
      </w:r>
      <w:proofErr w:type="spellEnd"/>
      <w:r w:rsidRPr="00B82F6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82F6C">
        <w:rPr>
          <w:rFonts w:ascii="Times New Roman" w:hAnsi="Times New Roman" w:cs="Times New Roman"/>
          <w:i/>
          <w:iCs/>
          <w:sz w:val="20"/>
          <w:szCs w:val="20"/>
        </w:rPr>
        <w:t>and</w:t>
      </w:r>
      <w:proofErr w:type="spellEnd"/>
      <w:r w:rsidRPr="00B82F6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82F6C">
        <w:rPr>
          <w:rFonts w:ascii="Times New Roman" w:hAnsi="Times New Roman" w:cs="Times New Roman"/>
          <w:i/>
          <w:iCs/>
          <w:sz w:val="20"/>
          <w:szCs w:val="20"/>
        </w:rPr>
        <w:t>Protectionism</w:t>
      </w:r>
      <w:proofErr w:type="spellEnd"/>
      <w:r w:rsidRPr="00B82F6C">
        <w:rPr>
          <w:rFonts w:ascii="Times New Roman" w:hAnsi="Times New Roman" w:cs="Times New Roman"/>
          <w:i/>
          <w:iCs/>
          <w:sz w:val="20"/>
          <w:szCs w:val="20"/>
        </w:rPr>
        <w:t xml:space="preserve"> Applications</w:t>
      </w:r>
    </w:p>
    <w:p w14:paraId="3A65BDC1" w14:textId="77777777" w:rsidR="001E58FE" w:rsidRPr="001E58FE" w:rsidRDefault="00EA5908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sdt>
        <w:sdtPr>
          <w:rPr>
            <w:rFonts w:ascii="Times New Roman" w:hAnsi="Times New Roman" w:cs="Times New Roman"/>
            <w:iCs/>
            <w:sz w:val="24"/>
            <w:szCs w:val="24"/>
          </w:rPr>
          <w:id w:val="149106566"/>
          <w:citation/>
        </w:sdtPr>
        <w:sdtEndPr/>
        <w:sdtContent>
          <w:r w:rsidR="001E58FE"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="001E58FE"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Üna18 \l 1055 </w:instrText>
          </w:r>
          <w:r w:rsidR="001E58FE"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="001E58FE" w:rsidRPr="001E58FE">
            <w:rPr>
              <w:rFonts w:ascii="Times New Roman" w:hAnsi="Times New Roman" w:cs="Times New Roman"/>
              <w:iCs/>
              <w:sz w:val="24"/>
              <w:szCs w:val="24"/>
            </w:rPr>
            <w:t>(Ünay &amp; Dilek, 2018)</w:t>
          </w:r>
          <w:r w:rsidR="001E58FE"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="001E58FE"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F1411B6" w14:textId="77777777" w:rsidR="00B82F6C" w:rsidRDefault="00B82F6C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C2D7B63" w14:textId="1C99B07B" w:rsid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58FE">
        <w:rPr>
          <w:rFonts w:ascii="Times New Roman" w:hAnsi="Times New Roman" w:cs="Times New Roman"/>
          <w:iCs/>
          <w:sz w:val="24"/>
          <w:szCs w:val="24"/>
        </w:rPr>
        <w:t xml:space="preserve">As can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table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protectionism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period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started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after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crisis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2008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continues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referred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previously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defending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free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turned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protectionist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measures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today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2682E2DD" w14:textId="0645FB33" w:rsidR="00FB098C" w:rsidRDefault="00FB098C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3EFD574" w14:textId="393FEF5B" w:rsidR="00FB098C" w:rsidRPr="001E58FE" w:rsidRDefault="00FB098C" w:rsidP="00FB098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E58FE">
        <w:rPr>
          <w:rFonts w:ascii="Times New Roman" w:hAnsi="Times New Roman" w:cs="Times New Roman"/>
          <w:b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.The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Trade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War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American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Perspective</w:t>
      </w:r>
      <w:proofErr w:type="spellEnd"/>
    </w:p>
    <w:p w14:paraId="45C28EDF" w14:textId="77777777" w:rsidR="00FB098C" w:rsidRPr="001E58FE" w:rsidRDefault="00FB098C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929174B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superpower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today's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do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against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confronted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growing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gradually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is 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issue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concerns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whole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established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current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refrains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obeying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own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rules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seeing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conditions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change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against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it.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direct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terms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free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own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interests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creates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obstacle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goods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raising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customs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walls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especially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against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goods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takes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countermeasures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taking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place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affecting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not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themselves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but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whole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01EF98BA" w14:textId="77777777" w:rsidR="00B82F6C" w:rsidRDefault="00B82F6C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86F7142" w14:textId="4FF8415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lastRenderedPageBreak/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trying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surround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military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human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rights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violations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as it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USSR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strategies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era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Because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sanction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left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relations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Pacific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Russia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now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become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deep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interdependence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Even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weakening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disadvantage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huge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amount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treasury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bills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dollar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reserves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collapse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cause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dollar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depreciate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cause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trillions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dollars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loss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considered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interest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both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President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Biden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return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relations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policies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normal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formation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taking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results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consideration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figure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below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it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largest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creditor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United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States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after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Japan (1,251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trillion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USD),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(1,072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Trillion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USD) as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December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2020.</w:t>
      </w:r>
    </w:p>
    <w:p w14:paraId="405E87AE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658E916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proofErr w:type="spellStart"/>
      <w:r w:rsidRPr="0020033A">
        <w:rPr>
          <w:rFonts w:ascii="Times New Roman" w:hAnsi="Times New Roman" w:cs="Times New Roman"/>
          <w:b/>
          <w:bCs/>
          <w:iCs/>
          <w:sz w:val="20"/>
          <w:szCs w:val="20"/>
        </w:rPr>
        <w:t>Figure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X:</w:t>
      </w:r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two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largest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which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USA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owes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: Japan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>.</w:t>
      </w:r>
    </w:p>
    <w:p w14:paraId="7BF2D16C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033A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196BEDAC" wp14:editId="5C898EC3">
            <wp:extent cx="3750129" cy="3031686"/>
            <wp:effectExtent l="0" t="0" r="317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29" cy="303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913AC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0033A">
        <w:rPr>
          <w:rFonts w:ascii="Times New Roman" w:hAnsi="Times New Roman" w:cs="Times New Roman"/>
          <w:b/>
          <w:bCs/>
          <w:iCs/>
          <w:sz w:val="20"/>
          <w:szCs w:val="20"/>
        </w:rPr>
        <w:t>Source:</w:t>
      </w:r>
      <w:r w:rsidRPr="0020033A">
        <w:rPr>
          <w:rFonts w:ascii="Times New Roman" w:hAnsi="Times New Roman" w:cs="Times New Roman"/>
          <w:iCs/>
          <w:sz w:val="20"/>
          <w:szCs w:val="20"/>
        </w:rPr>
        <w:t xml:space="preserve"> U.S.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Department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Treasury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iCs/>
            <w:sz w:val="20"/>
            <w:szCs w:val="20"/>
          </w:rPr>
          <w:id w:val="781538317"/>
          <w:citation/>
        </w:sdtPr>
        <w:sdtEndPr/>
        <w:sdtContent>
          <w:r w:rsidRPr="0020033A">
            <w:rPr>
              <w:rFonts w:ascii="Times New Roman" w:hAnsi="Times New Roman" w:cs="Times New Roman"/>
              <w:iCs/>
              <w:sz w:val="20"/>
              <w:szCs w:val="20"/>
            </w:rPr>
            <w:fldChar w:fldCharType="begin"/>
          </w:r>
          <w:r w:rsidRPr="0020033A">
            <w:rPr>
              <w:rFonts w:ascii="Times New Roman" w:hAnsi="Times New Roman" w:cs="Times New Roman"/>
              <w:iCs/>
              <w:sz w:val="20"/>
              <w:szCs w:val="20"/>
            </w:rPr>
            <w:instrText xml:space="preserve"> CITATION Duf211 \l 1055 </w:instrText>
          </w:r>
          <w:r w:rsidRPr="0020033A">
            <w:rPr>
              <w:rFonts w:ascii="Times New Roman" w:hAnsi="Times New Roman" w:cs="Times New Roman"/>
              <w:iCs/>
              <w:sz w:val="20"/>
              <w:szCs w:val="20"/>
            </w:rPr>
            <w:fldChar w:fldCharType="separate"/>
          </w:r>
          <w:r w:rsidRPr="0020033A">
            <w:rPr>
              <w:rFonts w:ascii="Times New Roman" w:hAnsi="Times New Roman" w:cs="Times New Roman"/>
              <w:iCs/>
              <w:sz w:val="20"/>
              <w:szCs w:val="20"/>
            </w:rPr>
            <w:t>(Duffin, 2021)</w:t>
          </w:r>
          <w:r w:rsidRPr="0020033A">
            <w:rPr>
              <w:rFonts w:ascii="Times New Roman" w:hAnsi="Times New Roman" w:cs="Times New Roman"/>
              <w:iCs/>
              <w:sz w:val="20"/>
              <w:szCs w:val="20"/>
            </w:rPr>
            <w:fldChar w:fldCharType="end"/>
          </w:r>
        </w:sdtContent>
      </w:sdt>
      <w:r w:rsidRPr="0020033A">
        <w:rPr>
          <w:rFonts w:ascii="Times New Roman" w:hAnsi="Times New Roman" w:cs="Times New Roman"/>
          <w:iCs/>
          <w:sz w:val="20"/>
          <w:szCs w:val="20"/>
        </w:rPr>
        <w:t xml:space="preserve">. </w:t>
      </w:r>
    </w:p>
    <w:p w14:paraId="4B5B06DF" w14:textId="7777777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D5475A4" w14:textId="0587F1FC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shown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Figure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X,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risen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rapidly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since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2008 World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Crisis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break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2016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increased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even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2019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Japan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turned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larger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creditor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2F30DB6E" w14:textId="7777777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</w:p>
    <w:p w14:paraId="3C31EB58" w14:textId="03FCB8D3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    </w:t>
      </w:r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1.2.1.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Change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Global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Balance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Power</w:t>
      </w:r>
      <w:proofErr w:type="spellEnd"/>
    </w:p>
    <w:p w14:paraId="114B2244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21E75D8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Pacific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now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not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populous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but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largest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Researchers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agree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situation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shape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next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century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balance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begin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number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consider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talking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about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Pacific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four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USA;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others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Japan. South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Korea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Russia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Australia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other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actors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4CE094F5" w14:textId="77777777" w:rsidR="00B82F6C" w:rsidRDefault="00B82F6C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59BC85E" w14:textId="5FC2BD2F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Trans Pacific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Partnership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(TPP)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negotiations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were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successfully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during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Obama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period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Had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TPP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entered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planned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giant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formation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created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large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market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Pacific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participation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two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major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capital-rich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Japan.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main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effect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reduce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dependence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even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take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step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forward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policy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containing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Including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preferential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market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access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TPP,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well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strict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rules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fields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SOEs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competitiveness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1982346127"/>
          <w:citation/>
        </w:sdtPr>
        <w:sdtEndPr/>
        <w:sdtContent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Bow21 \l 1055 </w:instrTex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t xml:space="preserve"> (Bown, 2021)</w: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 </w:t>
      </w:r>
    </w:p>
    <w:p w14:paraId="0462A361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evolved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different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direction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after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former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President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Trump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ignited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withdrew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TPP in 2017</w:t>
      </w:r>
      <w:r w:rsidRPr="0020033A">
        <w:rPr>
          <w:rFonts w:ascii="Times New Roman" w:hAnsi="Times New Roman" w:cs="Times New Roman"/>
          <w:iCs/>
          <w:sz w:val="24"/>
          <w:szCs w:val="24"/>
          <w:vertAlign w:val="superscript"/>
        </w:rPr>
        <w:footnoteReference w:id="2"/>
      </w:r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6FCD159E" w14:textId="77777777" w:rsidR="00B82F6C" w:rsidRDefault="00B82F6C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72282EC" w14:textId="5EBF6686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filled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huge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gap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signing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Comprehensive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Partnership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(RCEP)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November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2020.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not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participate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RCEP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protect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market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national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interests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Hence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both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isolated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themselves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at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where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future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shaped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62058AE6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greatest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benefit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can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achieve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growth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buying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selling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goods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services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produce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affordable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prices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Those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isolate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lastRenderedPageBreak/>
        <w:t>expect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benefits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partially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Mercantilist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policies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mistakes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time.</w:t>
      </w:r>
    </w:p>
    <w:p w14:paraId="09AE7A5E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5990F57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Even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though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were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identified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Trump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were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actually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implemented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different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methods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during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Obama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era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Trump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stepped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out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previously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finely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crafted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practices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reduce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both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foreign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balance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unemployment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Trump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reorganized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North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American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Free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(NAFTA)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left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very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TPP.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Although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it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gained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political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sympathy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term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statistical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data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situation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not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going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well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foreign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deficit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unemployment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rates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increase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40B08F44" w14:textId="7777777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BEE3001" w14:textId="0A6E333E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Although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Obama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frequently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center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gravity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Pacific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concentrations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centered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Israel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Middle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East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caused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fall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behind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Pacific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Trump's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unpredictable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policies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especially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TPP,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huge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gap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occurred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President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Biden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aware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necessity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re-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establish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trust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both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Pacific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re-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determine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rules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314CA4E5" w14:textId="7777777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BB4876E" w14:textId="645EC061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033A">
        <w:rPr>
          <w:rFonts w:ascii="Times New Roman" w:hAnsi="Times New Roman" w:cs="Times New Roman"/>
          <w:iCs/>
          <w:sz w:val="24"/>
          <w:szCs w:val="24"/>
        </w:rPr>
        <w:t xml:space="preserve">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President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Joe Biden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said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Munich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Security Conference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February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19, 2021,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transatlantic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alliance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again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priority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United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States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Biden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repeated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several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times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"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back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",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reaffirming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commitment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NATO,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strongest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link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Europe,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biggest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partners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At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speech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he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noted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European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partners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ready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strategic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competition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long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term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642197567"/>
          <w:citation/>
        </w:sdtPr>
        <w:sdtEndPr/>
        <w:sdtContent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Bid211 \l 1055 </w:instrTex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t>(Biden, 2021)</w: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22072541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7BC6479" w14:textId="4CD9A0DF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1.2.2.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USA's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Increasing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Deficit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Foreign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Trade</w:t>
      </w:r>
      <w:proofErr w:type="spellEnd"/>
    </w:p>
    <w:p w14:paraId="53FD63BA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16743CF" w14:textId="3AE7B2CF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President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Trump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promised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support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American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workers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motto "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America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First" in his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presidential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campaign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clung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policy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protectionism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-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withdrawal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in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modern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mercantilism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withdrawal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TPP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NAFTA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regulation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globalization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years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joint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work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Global Value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Chain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(GVC),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had global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consequences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suffered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lastRenderedPageBreak/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situation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GVC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connections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Taiwan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South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Korea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ASEAN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affected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decline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exports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while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affected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side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include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Mexico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Canada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Kingdom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Saudi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Arabia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iCs/>
            <w:sz w:val="24"/>
            <w:szCs w:val="24"/>
          </w:rPr>
          <w:id w:val="-1307933421"/>
          <w:citation/>
        </w:sdtPr>
        <w:sdtEndPr/>
        <w:sdtContent>
          <w:r w:rsidRPr="0020033A"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fldChar w:fldCharType="begin"/>
          </w:r>
          <w:r w:rsidRPr="0020033A"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instrText xml:space="preserve">CITATION Hol19 \l 1055 </w:instrText>
          </w:r>
          <w:r w:rsidRPr="0020033A"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fldChar w:fldCharType="separate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t>(Holland &amp; Cedric, 2019)</w: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5C379AD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1A12B7A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033A">
        <w:rPr>
          <w:rFonts w:ascii="Times New Roman" w:hAnsi="Times New Roman" w:cs="Times New Roman"/>
          <w:iCs/>
          <w:sz w:val="24"/>
          <w:szCs w:val="24"/>
        </w:rPr>
        <w:t xml:space="preserve">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request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former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President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Trump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reform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state-driven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model,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particularly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"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2025 Plan,"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denied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America's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competitive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advantage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main idea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academics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decision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makers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stick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current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model,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regardless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pressure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exerted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551925338"/>
          <w:citation/>
        </w:sdtPr>
        <w:sdtEndPr/>
        <w:sdtContent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Tan19 \l 1055 </w:instrTex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t xml:space="preserve"> (Tang, 2019)</w: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1F0DA18B" w14:textId="5D307F3A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033A">
        <w:rPr>
          <w:rFonts w:ascii="Times New Roman" w:hAnsi="Times New Roman" w:cs="Times New Roman"/>
          <w:iCs/>
          <w:sz w:val="24"/>
          <w:szCs w:val="24"/>
        </w:rPr>
        <w:t xml:space="preserve">As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result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foreign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policies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implemented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US, as can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table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below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although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increased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gradually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export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Therefore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deficit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shown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increased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gradually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288DBF38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8FB0A24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proofErr w:type="spellStart"/>
      <w:r w:rsidRPr="0020033A">
        <w:rPr>
          <w:rFonts w:ascii="Times New Roman" w:hAnsi="Times New Roman" w:cs="Times New Roman"/>
          <w:b/>
          <w:bCs/>
          <w:iCs/>
          <w:sz w:val="20"/>
          <w:szCs w:val="20"/>
        </w:rPr>
        <w:t>Table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x:</w:t>
      </w:r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Foreign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Balance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Table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2000-2020</w:t>
      </w:r>
    </w:p>
    <w:p w14:paraId="01C0F8B6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033A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2436C049" wp14:editId="4686E142">
            <wp:extent cx="4450385" cy="1429502"/>
            <wp:effectExtent l="0" t="0" r="762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690" cy="1479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21005" w14:textId="66DF61C1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0033A">
        <w:rPr>
          <w:rFonts w:ascii="Times New Roman" w:hAnsi="Times New Roman" w:cs="Times New Roman"/>
          <w:b/>
          <w:bCs/>
          <w:iCs/>
          <w:sz w:val="20"/>
          <w:szCs w:val="20"/>
        </w:rPr>
        <w:t>Source:</w:t>
      </w:r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Produced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World Bank data.</w:t>
      </w:r>
    </w:p>
    <w:p w14:paraId="22B61743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46FD689C" w14:textId="3EA71944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Table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X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below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shows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foreign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data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aimed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customs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barriers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but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realisation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not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accordingly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indicates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needs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can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barriers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effective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US.</w:t>
      </w:r>
    </w:p>
    <w:p w14:paraId="2B811AD3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2A2FC85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proofErr w:type="spellStart"/>
      <w:r w:rsidRPr="0020033A">
        <w:rPr>
          <w:rFonts w:ascii="Times New Roman" w:hAnsi="Times New Roman" w:cs="Times New Roman"/>
          <w:b/>
          <w:bCs/>
          <w:iCs/>
          <w:sz w:val="20"/>
          <w:szCs w:val="20"/>
        </w:rPr>
        <w:t>Table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X.</w:t>
      </w:r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: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Threatened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imposed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war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41BE379C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033A"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0FBDBF0E" wp14:editId="7D5726DE">
            <wp:extent cx="2965450" cy="2638691"/>
            <wp:effectExtent l="0" t="0" r="635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177" cy="265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8257B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0033A">
        <w:rPr>
          <w:rFonts w:ascii="Times New Roman" w:hAnsi="Times New Roman" w:cs="Times New Roman"/>
          <w:b/>
          <w:bCs/>
          <w:iCs/>
          <w:sz w:val="20"/>
          <w:szCs w:val="20"/>
        </w:rPr>
        <w:t>Source:</w:t>
      </w:r>
      <w:r w:rsidRPr="0020033A">
        <w:rPr>
          <w:rFonts w:ascii="Times New Roman" w:hAnsi="Times New Roman" w:cs="Times New Roman"/>
          <w:iCs/>
          <w:sz w:val="20"/>
          <w:szCs w:val="20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Census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Bureau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, BBC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Research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(8th </w:t>
      </w:r>
      <w:proofErr w:type="spellStart"/>
      <w:r w:rsidRPr="0020033A">
        <w:rPr>
          <w:rFonts w:ascii="Times New Roman" w:hAnsi="Times New Roman" w:cs="Times New Roman"/>
          <w:iCs/>
          <w:sz w:val="20"/>
          <w:szCs w:val="20"/>
        </w:rPr>
        <w:t>March</w:t>
      </w:r>
      <w:proofErr w:type="spellEnd"/>
      <w:r w:rsidRPr="0020033A">
        <w:rPr>
          <w:rFonts w:ascii="Times New Roman" w:hAnsi="Times New Roman" w:cs="Times New Roman"/>
          <w:iCs/>
          <w:sz w:val="20"/>
          <w:szCs w:val="20"/>
        </w:rPr>
        <w:t xml:space="preserve"> 2019). </w:t>
      </w:r>
    </w:p>
    <w:p w14:paraId="6B72A6F0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87B3B6D" w14:textId="12EED152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1.2.3.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Unfair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Competition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 International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Trade</w:t>
      </w:r>
      <w:proofErr w:type="spellEnd"/>
    </w:p>
    <w:p w14:paraId="6EE0E0E5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AA3905A" w14:textId="4420B48A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attracted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technology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production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giants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using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huge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market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cheap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labor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transferred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extorted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know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-how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companies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exchange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benefits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unacceptable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anti-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human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rights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policies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technology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theft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especially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high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-IT-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technology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companies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Huawei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take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projects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exchange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bribery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confidential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information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obtain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intelligence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476457777"/>
          <w:citation/>
        </w:sdtPr>
        <w:sdtEndPr/>
        <w:sdtContent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Mai20 \l 1055 </w:instrTex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t>(Maizland &amp; Chatzky, 2020)</w: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35BAFC02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FE598AD" w14:textId="57346ADB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033A">
        <w:rPr>
          <w:rFonts w:ascii="Times New Roman" w:hAnsi="Times New Roman" w:cs="Times New Roman"/>
          <w:iCs/>
          <w:sz w:val="24"/>
          <w:szCs w:val="24"/>
        </w:rPr>
        <w:t xml:space="preserve">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high-level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officials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shared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expectations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first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meeting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Biden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administration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Alaska.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side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accused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unfair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practices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subsidizing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industries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stealing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intellectual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property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keeping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currency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low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putting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barriers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Biden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administration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said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difficult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alarming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issues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but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work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Beijing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issues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he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defined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relationship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geopolitical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rivalry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democracy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autocracy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two-day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-US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strategic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dialogue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Alaska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tense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fruitless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19th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March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2021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1014038865"/>
          <w:citation/>
        </w:sdtPr>
        <w:sdtEndPr/>
        <w:sdtContent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Ple21 \l 1055 </w:instrTex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t>(Plett-Usher, 2021)</w: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20033A">
        <w:rPr>
          <w:rFonts w:ascii="Times New Roman" w:hAnsi="Times New Roman" w:cs="Times New Roman"/>
          <w:iCs/>
          <w:sz w:val="24"/>
          <w:szCs w:val="24"/>
        </w:rPr>
        <w:t xml:space="preserve"> . </w:t>
      </w:r>
    </w:p>
    <w:p w14:paraId="10F42CF4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61EDF5D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033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March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20, 2021,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Development High Level Forum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started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Beijing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Former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Secretary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State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Henry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Alfred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Kissinger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attended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forum's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first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plenary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meeting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videoconference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Kissinger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explained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peace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prosperity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depends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understanding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United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States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meeting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Kissinger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pointed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out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two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different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great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societies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noted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differences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opinion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two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issues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because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different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culture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history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He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emphasized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period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contemporary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technology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science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global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communication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globalization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rapidly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According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Kissinger,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make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efforts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before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 "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Because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peace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prosperity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depends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mutual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understanding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US" </w:t>
      </w:r>
      <w:sdt>
        <w:sdtPr>
          <w:rPr>
            <w:rFonts w:ascii="Times New Roman" w:hAnsi="Times New Roman" w:cs="Times New Roman"/>
            <w:b/>
            <w:bCs/>
            <w:iCs/>
            <w:sz w:val="24"/>
            <w:szCs w:val="24"/>
          </w:rPr>
          <w:id w:val="268596393"/>
          <w:citation/>
        </w:sdtPr>
        <w:sdtEndPr/>
        <w:sdtContent>
          <w:r w:rsidRPr="0020033A"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fldChar w:fldCharType="begin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CITATION htt21 \l 1055 </w:instrText>
          </w:r>
          <w:r w:rsidRPr="0020033A"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fldChar w:fldCharType="separate"/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t>(CriTurk, 2021)</w: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27E382D9" w14:textId="29C340AA" w:rsid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62838C9" w14:textId="77777777" w:rsidR="00B82F6C" w:rsidRDefault="00B82F6C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1F784D" w14:textId="57E4F2DB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1.3. </w:t>
      </w:r>
      <w:bookmarkStart w:id="1" w:name="_Hlk67612202"/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perspective</w:t>
      </w:r>
      <w:bookmarkEnd w:id="1"/>
      <w:proofErr w:type="spellEnd"/>
    </w:p>
    <w:p w14:paraId="7DEC73C2" w14:textId="77777777" w:rsidR="0020033A" w:rsidRDefault="0020033A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8570806" w14:textId="0DB1ED62" w:rsid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perspective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point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reached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today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great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success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Whoever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you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take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competitor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you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compete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him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plus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fact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today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considers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rival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great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success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almost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same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size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India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1980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895818909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BBC21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(BBC, 2021)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declared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rival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today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raw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material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supplier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cheap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labor-rich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become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two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largest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today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0C484C65" w14:textId="77777777" w:rsidR="00CD7A24" w:rsidRPr="001E58FE" w:rsidRDefault="00CD7A24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DDBB728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terms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historical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origins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raw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material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source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industrializing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Europe,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especially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parallel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Industrial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Revolution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tried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achieve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liberation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situation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Communist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Revolution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under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leadership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Mao.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observed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Communist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Revolution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not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able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provide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dynamics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transformation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efforts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were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brought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out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Communist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Party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1970s,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access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rank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"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Miracle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"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"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Factory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World"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175806994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CITATION YUR20 \p 654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(Yurttankaçmaz, Reziwanguli, &amp; Emsen, 2020, s. 654)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7280D2C9" w14:textId="77777777" w:rsidR="0020033A" w:rsidRDefault="0020033A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10E3F71" w14:textId="7321CB4A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past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15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years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change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political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balances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accelerated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lastRenderedPageBreak/>
        <w:t>political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arena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increased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example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now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largest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measured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Purchasing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Parity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measured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at market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prices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probability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taking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first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place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exceeding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10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years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increases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rapidly</w:t>
      </w:r>
      <w:proofErr w:type="spellEnd"/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43120443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CITATION BBC21 \p 19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(BBC, 2021, s. 19)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AA49796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grew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4.2%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quarter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2020,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declining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at an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annual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rate of 3.5%. On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other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continued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grow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at 6.8%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quarter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2.3%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annually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demonstrating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difference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two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share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total global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exports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increased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5.9% in 2003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13.2% in 2019,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share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decreased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9.8%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8.5%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same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tearm</w:t>
      </w:r>
      <w:proofErr w:type="spellEnd"/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030105214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Vas21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(Vasvani, 2021)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0F5D8EE8" w14:textId="77777777" w:rsidR="0020033A" w:rsidRDefault="0020033A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7581E8C" w14:textId="5323616E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discourse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activities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towards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change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recent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years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threat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current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situation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Among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RCEP,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signed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Pacific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CAI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European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well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Belt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Road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Initiative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designed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extraordinary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since 2013. </w:t>
      </w:r>
    </w:p>
    <w:p w14:paraId="3A98BE85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not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enough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explain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solely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reasons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articles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about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Western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public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opinion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analysis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entered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especially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reasons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stands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out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according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media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academic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circles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reason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opposes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hegemony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technological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breakthroughs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perspective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substitutes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multipolarity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instead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unipolar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sdt>
        <w:sdtPr>
          <w:rPr>
            <w:rFonts w:ascii="Times New Roman" w:hAnsi="Times New Roman" w:cs="Times New Roman"/>
            <w:iCs/>
            <w:sz w:val="24"/>
            <w:szCs w:val="24"/>
          </w:rPr>
          <w:id w:val="-412943992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CITATION Koç20 \p 643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(Koçakoğlu &amp; Özaydın, 2020, s. 643)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addition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it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proposal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alternative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against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liberal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escalated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bookmarkEnd w:id="0"/>
    <w:p w14:paraId="10D1D01B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C2962D7" w14:textId="574720AC" w:rsid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E58FE">
        <w:rPr>
          <w:rFonts w:ascii="Times New Roman" w:hAnsi="Times New Roman" w:cs="Times New Roman"/>
          <w:b/>
          <w:iCs/>
          <w:sz w:val="24"/>
          <w:szCs w:val="24"/>
        </w:rPr>
        <w:t>1.4.</w:t>
      </w:r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New International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System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 BRI</w:t>
      </w:r>
    </w:p>
    <w:p w14:paraId="5EBD4D96" w14:textId="77777777" w:rsidR="003B0BFB" w:rsidRPr="001E58FE" w:rsidRDefault="003B0BFB" w:rsidP="001E58F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AC1B370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world's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second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largest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great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progress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mega-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regional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aggreements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great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impact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agreements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RCEP,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largest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ever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witnessed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signed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15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November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2020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2132507591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CITATION ASE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(Asean, 2020)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Another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EU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principle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completed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Comprehensive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Investment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(CAI)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negotiations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30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December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2020.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agreements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lastRenderedPageBreak/>
        <w:t>examples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large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scale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But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covering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Belt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Road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Initiative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(BRI)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targets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main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intention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point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340DA7A8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58FE">
        <w:rPr>
          <w:rFonts w:ascii="Times New Roman" w:hAnsi="Times New Roman" w:cs="Times New Roman"/>
          <w:iCs/>
          <w:sz w:val="24"/>
          <w:szCs w:val="24"/>
        </w:rPr>
        <w:t xml:space="preserve">BRI is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transcontinental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long-term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policy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investment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program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aims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infrastructure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acceleration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integration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along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route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 </w:t>
      </w:r>
      <w:proofErr w:type="spellStart"/>
      <w:r w:rsidR="00EA5908">
        <w:fldChar w:fldCharType="begin"/>
      </w:r>
      <w:r w:rsidR="00EA5908">
        <w:instrText xml:space="preserve"> HYPERLINK "https://en.wikipedia.org/wiki/Silk_Road" </w:instrText>
      </w:r>
      <w:r w:rsidR="00EA5908">
        <w:fldChar w:fldCharType="separate"/>
      </w:r>
      <w:r w:rsidRPr="001E58FE">
        <w:rPr>
          <w:rStyle w:val="Kpr"/>
          <w:rFonts w:ascii="Times New Roman" w:hAnsi="Times New Roman" w:cs="Times New Roman"/>
          <w:iCs/>
          <w:sz w:val="24"/>
          <w:szCs w:val="24"/>
        </w:rPr>
        <w:t>historic</w:t>
      </w:r>
      <w:proofErr w:type="spellEnd"/>
      <w:r w:rsidRPr="001E58FE">
        <w:rPr>
          <w:rStyle w:val="Kpr"/>
          <w:rFonts w:ascii="Times New Roman" w:hAnsi="Times New Roman" w:cs="Times New Roman"/>
          <w:iCs/>
          <w:sz w:val="24"/>
          <w:szCs w:val="24"/>
        </w:rPr>
        <w:t xml:space="preserve"> Silk Road</w:t>
      </w:r>
      <w:r w:rsidR="00EA5908">
        <w:rPr>
          <w:rStyle w:val="Kpr"/>
          <w:rFonts w:ascii="Times New Roman" w:hAnsi="Times New Roman" w:cs="Times New Roman"/>
          <w:iCs/>
          <w:sz w:val="24"/>
          <w:szCs w:val="24"/>
        </w:rPr>
        <w:fldChar w:fldCharType="end"/>
      </w:r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Initiative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unveiled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2013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China`s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president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Xi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Jinping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until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2016,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known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OBOR –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Belt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Road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12990596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BRI21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(BRI, 2021)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Although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announcement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BRI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2013,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started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preparations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project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much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earlier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but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not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announce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before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fully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ready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very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line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tradition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0AE594F4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addition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implements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BRI,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aims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resources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target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markets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mutual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step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step.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primary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vision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further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own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increasing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welfare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achieving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future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goals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248FFB9B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58FE">
        <w:rPr>
          <w:rFonts w:ascii="Times New Roman" w:hAnsi="Times New Roman" w:cs="Times New Roman"/>
          <w:iCs/>
          <w:sz w:val="24"/>
          <w:szCs w:val="24"/>
        </w:rPr>
        <w:t xml:space="preserve">OECD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report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defines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BRI’s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aim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: </w:t>
      </w:r>
    </w:p>
    <w:p w14:paraId="42B42E2B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    ‘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China's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Belt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Road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Initiative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(BRI)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strategy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aims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build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connectivity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co-operation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across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six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main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corridors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encompassing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Mongolia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Russia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Eurasian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; Central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West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Asia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; Pakistan;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other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Indian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sub-continent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/>
          <w:iCs/>
          <w:sz w:val="24"/>
          <w:szCs w:val="24"/>
        </w:rPr>
        <w:t>Indochina</w:t>
      </w:r>
      <w:proofErr w:type="spellEnd"/>
      <w:r w:rsidRPr="001E58FE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220674844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CITATION OEC18 \p 3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>(OECD, 2018, s. 3)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</w:p>
    <w:p w14:paraId="155BFEB1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According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book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Sun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Tzu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"an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ingenious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strategist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defeats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enemy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without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fighting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seizes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cities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without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siege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".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Today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strategy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if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examine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subject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context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can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leaders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surrounded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modern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different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strategy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advice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received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ancestors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Acting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understanding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without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fighting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makes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struggle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through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dependence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produces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exports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point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reached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today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shows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Dream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further</w:t>
      </w:r>
      <w:proofErr w:type="spellEnd"/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677336845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CITATION Fur21 \p 20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(Ekinci Furtana, 2021, s. 20)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05468254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opens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window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different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future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tendencies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facilitate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BRI.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translation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name OBOR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initiative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separate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meaningful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meaning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 ‘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initiative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’ can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interpreted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two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ways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First,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semphasizes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it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taken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initiative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change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improve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BRI. Second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lastRenderedPageBreak/>
        <w:t>however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during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provided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unpaid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monetary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support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Marshall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Aids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can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interpreted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preferring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take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initiative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return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loan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situation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can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called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business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diplomacy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7D028290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BRI, 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especially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focuses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collaboration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cooperation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priorities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 1.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Policy</w:t>
      </w:r>
      <w:proofErr w:type="spellEnd"/>
      <w:r w:rsidRPr="001E58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coordination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 (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Promotion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intergovernmental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cooperation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multi-level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intergovernmental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macro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policy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exchange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communication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mechanism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Facilities</w:t>
      </w:r>
      <w:proofErr w:type="spellEnd"/>
      <w:r w:rsidRPr="001E58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connectivity</w:t>
      </w:r>
      <w:proofErr w:type="spellEnd"/>
      <w:r w:rsidRPr="001E58FE">
        <w:rPr>
          <w:rFonts w:ascii="Times New Roman" w:hAnsi="Times New Roman" w:cs="Times New Roman"/>
          <w:b/>
          <w:iCs/>
          <w:sz w:val="24"/>
          <w:szCs w:val="24"/>
        </w:rPr>
        <w:t> </w:t>
      </w:r>
      <w:r w:rsidRPr="001E58FE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Improvement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connectivity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infrastructure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construction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plans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technical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standards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systems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Unimpeded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 (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Reduction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investment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barriers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promotion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regional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integration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4. Financial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integration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 (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Coordination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cooperation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monetary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policy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, set-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financing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institutions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1E58FE">
        <w:rPr>
          <w:rFonts w:ascii="Times New Roman" w:hAnsi="Times New Roman" w:cs="Times New Roman"/>
          <w:bCs/>
          <w:iCs/>
          <w:sz w:val="24"/>
          <w:szCs w:val="24"/>
        </w:rPr>
        <w:t>5. People-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>-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people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bonds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 (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Cultural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academic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exchange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dialogue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media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cooperation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) 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defines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like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BRI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explanations</w:t>
      </w:r>
      <w:proofErr w:type="spellEnd"/>
      <w:sdt>
        <w:sdtPr>
          <w:rPr>
            <w:rFonts w:ascii="Times New Roman" w:hAnsi="Times New Roman" w:cs="Times New Roman"/>
            <w:iCs/>
            <w:sz w:val="24"/>
            <w:szCs w:val="24"/>
          </w:rPr>
          <w:id w:val="442268262"/>
          <w:citation/>
        </w:sdtPr>
        <w:sdtEndPr/>
        <w:sdtContent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 CITATION BRI21 \l 1055 </w:instrTex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 xml:space="preserve"> (BRI, 2021)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6457DB67" w14:textId="101745FF" w:rsid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7E50C58" w14:textId="77777777" w:rsidR="00B82F6C" w:rsidRPr="001E58FE" w:rsidRDefault="00B82F6C" w:rsidP="001E58F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988D975" w14:textId="77777777" w:rsidR="001E58FE" w:rsidRPr="00B82F6C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82F6C">
        <w:rPr>
          <w:rFonts w:ascii="Times New Roman" w:hAnsi="Times New Roman" w:cs="Times New Roman"/>
          <w:b/>
          <w:bCs/>
          <w:sz w:val="20"/>
          <w:szCs w:val="20"/>
        </w:rPr>
        <w:t>Table</w:t>
      </w:r>
      <w:proofErr w:type="spellEnd"/>
      <w:r w:rsidRPr="00B82F6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82F6C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B82F6C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Pr="00B82F6C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B82F6C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B82F6C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B82F6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82F6C">
        <w:rPr>
          <w:rFonts w:ascii="Times New Roman" w:hAnsi="Times New Roman" w:cs="Times New Roman"/>
          <w:sz w:val="20"/>
          <w:szCs w:val="20"/>
        </w:rPr>
        <w:t xml:space="preserve">BRI </w:t>
      </w:r>
      <w:proofErr w:type="spellStart"/>
      <w:r w:rsidRPr="00B82F6C">
        <w:rPr>
          <w:rFonts w:ascii="Times New Roman" w:hAnsi="Times New Roman" w:cs="Times New Roman"/>
          <w:sz w:val="20"/>
          <w:szCs w:val="20"/>
        </w:rPr>
        <w:t>Corridors</w:t>
      </w:r>
      <w:proofErr w:type="spellEnd"/>
    </w:p>
    <w:tbl>
      <w:tblPr>
        <w:tblW w:w="680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"/>
        <w:gridCol w:w="1440"/>
        <w:gridCol w:w="5125"/>
      </w:tblGrid>
      <w:tr w:rsidR="001E58FE" w:rsidRPr="001E58FE" w14:paraId="4B5CE07C" w14:textId="77777777" w:rsidTr="001E58FE">
        <w:trPr>
          <w:trHeight w:val="420"/>
        </w:trPr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2B95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B0F1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NELBEC</w:t>
            </w:r>
          </w:p>
        </w:tc>
        <w:tc>
          <w:tcPr>
            <w:tcW w:w="51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80822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New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Eurasian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Land Bridge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Economic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Corridor</w:t>
            </w:r>
            <w:proofErr w:type="spellEnd"/>
          </w:p>
        </w:tc>
      </w:tr>
      <w:tr w:rsidR="001E58FE" w:rsidRPr="001E58FE" w14:paraId="2652D2B3" w14:textId="77777777" w:rsidTr="001E58FE">
        <w:trPr>
          <w:trHeight w:val="408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D09C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C929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CMREC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11798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Mongolia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Russia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Economic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Corridor</w:t>
            </w:r>
            <w:proofErr w:type="spellEnd"/>
          </w:p>
        </w:tc>
      </w:tr>
      <w:tr w:rsidR="001E58FE" w:rsidRPr="001E58FE" w14:paraId="740DBC41" w14:textId="77777777" w:rsidTr="001E58FE">
        <w:trPr>
          <w:trHeight w:val="396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E482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3401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CCWAEC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7EFF7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China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Central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Asia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West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Asia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Economic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Corridor</w:t>
            </w:r>
            <w:proofErr w:type="spellEnd"/>
          </w:p>
        </w:tc>
      </w:tr>
      <w:tr w:rsidR="001E58FE" w:rsidRPr="001E58FE" w14:paraId="535C453D" w14:textId="77777777" w:rsidTr="001E58FE">
        <w:trPr>
          <w:trHeight w:val="408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0E89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8099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CICPEC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05DD3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China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Indochina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Peninsula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Economic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Corridor</w:t>
            </w:r>
            <w:proofErr w:type="spellEnd"/>
          </w:p>
        </w:tc>
      </w:tr>
      <w:tr w:rsidR="001E58FE" w:rsidRPr="001E58FE" w14:paraId="57298904" w14:textId="77777777" w:rsidTr="001E58FE">
        <w:trPr>
          <w:trHeight w:val="384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09FB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AD56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BCIMEC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69D34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Bangladesh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China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India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Myanmar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Economic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Corridor</w:t>
            </w:r>
            <w:proofErr w:type="spellEnd"/>
          </w:p>
        </w:tc>
      </w:tr>
      <w:tr w:rsidR="001E58FE" w:rsidRPr="001E58FE" w14:paraId="7B48066D" w14:textId="77777777" w:rsidTr="001E58FE">
        <w:trPr>
          <w:trHeight w:val="444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2FF9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5546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E58F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CPEC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734F9" w14:textId="77777777" w:rsidR="001E58FE" w:rsidRPr="001E58FE" w:rsidRDefault="001E58FE" w:rsidP="001E58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China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Pakistan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Economic</w:t>
            </w:r>
            <w:proofErr w:type="spellEnd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E58FE">
              <w:rPr>
                <w:rFonts w:ascii="Times New Roman" w:hAnsi="Times New Roman" w:cs="Times New Roman"/>
                <w:iCs/>
                <w:sz w:val="20"/>
                <w:szCs w:val="20"/>
              </w:rPr>
              <w:t>Corridor</w:t>
            </w:r>
            <w:proofErr w:type="spellEnd"/>
          </w:p>
        </w:tc>
      </w:tr>
    </w:tbl>
    <w:p w14:paraId="152B78DD" w14:textId="77777777" w:rsidR="001E58FE" w:rsidRPr="001E58FE" w:rsidRDefault="00EA5908" w:rsidP="001E58F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sdt>
        <w:sdtPr>
          <w:rPr>
            <w:rFonts w:ascii="Times New Roman" w:hAnsi="Times New Roman" w:cs="Times New Roman"/>
            <w:b/>
            <w:iCs/>
            <w:sz w:val="24"/>
            <w:szCs w:val="24"/>
          </w:rPr>
          <w:id w:val="-454553231"/>
          <w:citation/>
        </w:sdtPr>
        <w:sdtEndPr/>
        <w:sdtContent>
          <w:r w:rsidR="001E58FE" w:rsidRPr="001E58FE">
            <w:rPr>
              <w:rFonts w:ascii="Times New Roman" w:hAnsi="Times New Roman" w:cs="Times New Roman"/>
              <w:b/>
              <w:iCs/>
              <w:sz w:val="24"/>
              <w:szCs w:val="24"/>
            </w:rPr>
            <w:fldChar w:fldCharType="begin"/>
          </w:r>
          <w:r w:rsidR="001E58FE" w:rsidRPr="001E58FE">
            <w:rPr>
              <w:rFonts w:ascii="Times New Roman" w:hAnsi="Times New Roman" w:cs="Times New Roman"/>
              <w:b/>
              <w:iCs/>
              <w:sz w:val="24"/>
              <w:szCs w:val="24"/>
            </w:rPr>
            <w:instrText xml:space="preserve"> CITATION BRI21 \l 1055 </w:instrText>
          </w:r>
          <w:r w:rsidR="001E58FE" w:rsidRPr="001E58FE">
            <w:rPr>
              <w:rFonts w:ascii="Times New Roman" w:hAnsi="Times New Roman" w:cs="Times New Roman"/>
              <w:b/>
              <w:iCs/>
              <w:sz w:val="24"/>
              <w:szCs w:val="24"/>
            </w:rPr>
            <w:fldChar w:fldCharType="separate"/>
          </w:r>
          <w:r w:rsidR="001E58FE" w:rsidRPr="001E58FE">
            <w:rPr>
              <w:rFonts w:ascii="Times New Roman" w:hAnsi="Times New Roman" w:cs="Times New Roman"/>
              <w:iCs/>
              <w:sz w:val="24"/>
              <w:szCs w:val="24"/>
            </w:rPr>
            <w:t>(BRI, 2021)</w:t>
          </w:r>
          <w:r w:rsidR="001E58FE"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</w:p>
    <w:p w14:paraId="3FC8741A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Silk Road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Belt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has 6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corridors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on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land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routes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. Beside BRI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includes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21st Century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Maritime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Silk Road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Polar Silk Road.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passageways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these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corridors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provided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multi-dimensional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corridors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direction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Asia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Pacific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instead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of a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single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route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. BRI is a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strategic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belt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includes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South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Sea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, Pacific Ocean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bCs/>
          <w:iCs/>
          <w:sz w:val="24"/>
          <w:szCs w:val="24"/>
        </w:rPr>
        <w:t>Indian</w:t>
      </w:r>
      <w:proofErr w:type="spellEnd"/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 Ocean</w:t>
      </w:r>
      <w:sdt>
        <w:sdtPr>
          <w:rPr>
            <w:rFonts w:ascii="Times New Roman" w:hAnsi="Times New Roman" w:cs="Times New Roman"/>
            <w:bCs/>
            <w:iCs/>
            <w:sz w:val="24"/>
            <w:szCs w:val="24"/>
          </w:rPr>
          <w:id w:val="1585569718"/>
          <w:citation/>
        </w:sdtPr>
        <w:sdtEndPr/>
        <w:sdtContent>
          <w:r w:rsidRPr="001E58FE">
            <w:rPr>
              <w:rFonts w:ascii="Times New Roman" w:hAnsi="Times New Roman" w:cs="Times New Roman"/>
              <w:bCs/>
              <w:iCs/>
              <w:sz w:val="24"/>
              <w:szCs w:val="24"/>
            </w:rPr>
            <w:fldChar w:fldCharType="begin"/>
          </w:r>
          <w:r w:rsidRPr="001E58FE">
            <w:rPr>
              <w:rFonts w:ascii="Times New Roman" w:hAnsi="Times New Roman" w:cs="Times New Roman"/>
              <w:bCs/>
              <w:iCs/>
              <w:sz w:val="24"/>
              <w:szCs w:val="24"/>
            </w:rPr>
            <w:instrText xml:space="preserve">CITATION Yıl19 \p 12 \l 1055 </w:instrText>
          </w:r>
          <w:r w:rsidRPr="001E58FE">
            <w:rPr>
              <w:rFonts w:ascii="Times New Roman" w:hAnsi="Times New Roman" w:cs="Times New Roman"/>
              <w:bCs/>
              <w:iCs/>
              <w:sz w:val="24"/>
              <w:szCs w:val="24"/>
            </w:rPr>
            <w:fldChar w:fldCharType="separate"/>
          </w:r>
          <w:r w:rsidRPr="001E58FE">
            <w:rPr>
              <w:rFonts w:ascii="Times New Roman" w:hAnsi="Times New Roman" w:cs="Times New Roman"/>
              <w:bCs/>
              <w:iCs/>
              <w:sz w:val="24"/>
              <w:szCs w:val="24"/>
            </w:rPr>
            <w:t xml:space="preserve"> 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t>(Yılmaz, 2019, s. 12)</w:t>
          </w:r>
          <w:r w:rsidRPr="001E58FE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1E58F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081ADDAB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particular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; As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result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problems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some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EU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member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problems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moved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away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solution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search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alternatives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foreign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policy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09B6A2E5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E93E064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58F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line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thought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investments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serve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interests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both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sides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considered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beneficial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part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much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larger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plan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terms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situation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currently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limited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support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credit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collaborations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investment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4A1434D1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effects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economy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continue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managed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get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out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despite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loss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EU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COVID 19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pandemic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While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other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states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struggling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pandemic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continues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infrastructure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activities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continues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leadership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agreements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RCEP, CAI, BRICS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Shanghai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Cooperation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Organization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European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given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best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example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among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supranational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states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Today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it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trying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create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own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associations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taking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as an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example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43B23A0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due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production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base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both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geographical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position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Europe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Africa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commercial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advantages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Being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Customs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Union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EU,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having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transportation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infrastructure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large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trained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manpower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resource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creates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suitable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environment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foreign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investments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Along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investments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it is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possible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production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opportunities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export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products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through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employment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know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>-how transfer.</w:t>
      </w:r>
    </w:p>
    <w:p w14:paraId="31EF7B65" w14:textId="77777777" w:rsidR="00B82F6C" w:rsidRDefault="00B82F6C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BD2619A" w14:textId="0D4BD9CE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context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due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geopolitical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position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line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objectives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is a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strategic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not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geographically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, but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global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companies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potential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be an ideal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regional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centers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Turkey's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influence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create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play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an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role in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E58FE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1E58FE">
        <w:rPr>
          <w:rFonts w:ascii="Times New Roman" w:hAnsi="Times New Roman" w:cs="Times New Roman"/>
          <w:iCs/>
          <w:sz w:val="24"/>
          <w:szCs w:val="24"/>
        </w:rPr>
        <w:t xml:space="preserve"> of BRI.</w:t>
      </w:r>
    </w:p>
    <w:p w14:paraId="00F73ECB" w14:textId="77777777" w:rsidR="001E58FE" w:rsidRPr="001E58FE" w:rsidRDefault="001E58FE" w:rsidP="001E58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2E2236B" w14:textId="0CC30A92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1.5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Positioning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War</w:t>
      </w:r>
      <w:proofErr w:type="spellEnd"/>
    </w:p>
    <w:p w14:paraId="31792954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8755F57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entering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Customs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1996,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taken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step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towards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Associate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Membership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After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FDA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increased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at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higher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rate. Learning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about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competition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Turkish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industry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achieved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successful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results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exports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started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make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half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exports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foreign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largest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partner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EU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tourism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sector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particularly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attractive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destination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Russian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tourists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3F40DBBC" w14:textId="7777777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9D7718A" w14:textId="35209D5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re-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assessed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changing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balance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makes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cooperation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not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West but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Russia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first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nuclear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plant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according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signed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Russia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construction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plant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construction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defense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industry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purchases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especially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S-400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defense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BRI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project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railway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connected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London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underway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Bosphorus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relations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Qatar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Middle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East,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provide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mutual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benefits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Efforts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establish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similar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relationship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Israel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Egypt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regarding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natural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gas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oil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deposits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Eastern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Mediterranean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basin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Natural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gas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deposits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Black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make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positive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impact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energy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foreign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balance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positively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affected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other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in 2020,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COVID-19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Pandemic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disrupted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tourism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292B78F3" w14:textId="4B5D9713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declared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against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limited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each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other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certain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extent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but it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between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increase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same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Because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COVID-19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pandemi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effects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shrunken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2020. But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help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production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structure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completed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year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slight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growth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03CBD680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is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search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shift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imports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available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regard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However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GVCs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cannot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changed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time.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needs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least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10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years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replace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also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important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potential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production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bases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period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149B9A7D" w14:textId="7777777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42780A1" w14:textId="465B8D94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prevented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applying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sanctions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during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March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2021.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vital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West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eventhough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different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ideas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Having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Customs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Agreement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candidate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EU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goods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exports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2019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fell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1.3%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€68.2bn,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while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imports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rose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4.4%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€69.8bn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303125387"/>
          <w:citation/>
        </w:sdtPr>
        <w:sdtEndPr/>
        <w:sdtContent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iCs/>
              <w:sz w:val="24"/>
              <w:szCs w:val="24"/>
            </w:rPr>
            <w:instrText xml:space="preserve">CITATION YerTutucu1 \l 1055 </w:instrTex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separate"/>
          </w:r>
          <w:r w:rsidRPr="0020033A">
            <w:rPr>
              <w:rFonts w:ascii="Times New Roman" w:hAnsi="Times New Roman" w:cs="Times New Roman"/>
              <w:noProof/>
              <w:sz w:val="24"/>
              <w:szCs w:val="24"/>
            </w:rPr>
            <w:t>(European Commission , 2020)</w:t>
          </w:r>
          <w:r w:rsidRPr="0020033A">
            <w:rPr>
              <w:rFonts w:ascii="Times New Roman" w:hAnsi="Times New Roman" w:cs="Times New Roman"/>
              <w:iCs/>
              <w:sz w:val="24"/>
              <w:szCs w:val="24"/>
            </w:rPr>
            <w:fldChar w:fldCharType="end"/>
          </w:r>
        </w:sdtContent>
      </w:sdt>
      <w:r w:rsidRPr="002003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2D67F9F6" w14:textId="7777777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A7E78FB" w14:textId="7D227178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EU,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other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is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huge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market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Russia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worldwide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industry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gained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competitive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experience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because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challenge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Customs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starting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from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1996.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lastRenderedPageBreak/>
        <w:t>Similar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scenario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against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Pasific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products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keep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innovation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focusing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value-added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products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market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essential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help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FTAs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South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Korea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Malaysia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Singapur,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can be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RCEP.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can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different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solutions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GVCs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 </w:t>
      </w:r>
    </w:p>
    <w:p w14:paraId="57FE75D8" w14:textId="7777777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0F3FC84" w14:textId="3BC036AE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Conclusion</w:t>
      </w:r>
      <w:proofErr w:type="spellEnd"/>
    </w:p>
    <w:p w14:paraId="71344405" w14:textId="77777777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2B2ACC" w14:textId="60799562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033A">
        <w:rPr>
          <w:rFonts w:ascii="Times New Roman" w:hAnsi="Times New Roman" w:cs="Times New Roman"/>
          <w:iCs/>
          <w:sz w:val="24"/>
          <w:szCs w:val="24"/>
        </w:rPr>
        <w:t xml:space="preserve">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economy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during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colonial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period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African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people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brought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labor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their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slaves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21st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century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reached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more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humane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relatively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cheap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manpower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help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No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expected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days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ruling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large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population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Communist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liberal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logic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fact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1980s,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one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fears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how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overcome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chaos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arise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collapse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administration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people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going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various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refugees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considered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cheap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worker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target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Asia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Pacific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As Kissinger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stated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road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world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peace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prosperity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cooperation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belonging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different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cultures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US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middle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understand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each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other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62159B97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cooperation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EU.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continue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patiently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like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regard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determine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direction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according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own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interests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decisions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taken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appropriate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time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conditions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occur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improve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his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position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BRI.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back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steps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taken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fill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containers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trains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tourism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route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medical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infrastructure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COVID-19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keep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prepared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future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diseases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observed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countries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vaccine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can be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guide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orient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terms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71FED4A2" w14:textId="3364B681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this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era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educate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train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“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Warriors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”.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warriors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Turkish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brands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represent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strengthen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image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"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".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manufacturing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focused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export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become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orienting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market.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Turkey's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defense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industry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achievement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created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commercial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life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know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-how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gained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lastRenderedPageBreak/>
        <w:t>defense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industry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R&amp;D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P&amp;D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centers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supported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order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products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consumers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Steps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taken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develop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regional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trade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agreements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help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become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indispensable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of global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value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chains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Turkey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which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become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production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base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region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such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as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China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having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an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eco-system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connected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it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do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its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best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be a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country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open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0033A">
        <w:rPr>
          <w:rFonts w:ascii="Times New Roman" w:hAnsi="Times New Roman" w:cs="Times New Roman"/>
          <w:iCs/>
          <w:sz w:val="24"/>
          <w:szCs w:val="24"/>
        </w:rPr>
        <w:t>to</w:t>
      </w:r>
      <w:proofErr w:type="spellEnd"/>
      <w:r w:rsidRPr="0020033A">
        <w:rPr>
          <w:rFonts w:ascii="Times New Roman" w:hAnsi="Times New Roman" w:cs="Times New Roman"/>
          <w:iCs/>
          <w:sz w:val="24"/>
          <w:szCs w:val="24"/>
        </w:rPr>
        <w:t xml:space="preserve"> FDI.</w:t>
      </w:r>
    </w:p>
    <w:p w14:paraId="39BA4DE7" w14:textId="3B4B64FE" w:rsidR="00B82F6C" w:rsidRDefault="00B82F6C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8303074" w14:textId="77777777" w:rsidR="0020033A" w:rsidRP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BBFB7AB" w14:textId="223C460F" w:rsidR="0020033A" w:rsidRDefault="0020033A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20033A">
        <w:rPr>
          <w:rFonts w:ascii="Times New Roman" w:hAnsi="Times New Roman" w:cs="Times New Roman"/>
          <w:b/>
          <w:bCs/>
          <w:iCs/>
          <w:sz w:val="24"/>
          <w:szCs w:val="24"/>
        </w:rPr>
        <w:t>References</w:t>
      </w:r>
      <w:proofErr w:type="spellEnd"/>
    </w:p>
    <w:p w14:paraId="7D586052" w14:textId="5380683A" w:rsidR="009E22FE" w:rsidRDefault="009E22FE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352A74E" w14:textId="77777777" w:rsidR="00F72EEC" w:rsidRDefault="00F72EEC" w:rsidP="00F72EEC">
      <w:pPr>
        <w:pStyle w:val="Kaynaka"/>
        <w:ind w:left="720" w:hanging="720"/>
        <w:rPr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instrText xml:space="preserve"> BIBLIOGRAPHY  \l 1055 </w:instrTex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fldChar w:fldCharType="separate"/>
      </w:r>
      <w:r>
        <w:rPr>
          <w:noProof/>
        </w:rPr>
        <w:t xml:space="preserve">Asean. (2020). </w:t>
      </w:r>
      <w:r>
        <w:rPr>
          <w:i/>
          <w:iCs/>
          <w:noProof/>
        </w:rPr>
        <w:t>ASEAN Hits Historic Milestone with Signing of RCEP.</w:t>
      </w:r>
      <w:r>
        <w:rPr>
          <w:noProof/>
        </w:rPr>
        <w:t xml:space="preserve"> https://asean.org/asean-hits-historic-milestone-signing-rcep/ adresinden alındı</w:t>
      </w:r>
    </w:p>
    <w:p w14:paraId="14E91A34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BBC. (2021, 03). Rekabetleriyle Geleceği Şekillendiren İki Süper Güç ABD ve Çin- BBC Raporu . </w:t>
      </w:r>
      <w:r>
        <w:rPr>
          <w:i/>
          <w:iCs/>
          <w:noProof/>
        </w:rPr>
        <w:t>Turk Diplomatique</w:t>
      </w:r>
      <w:r>
        <w:rPr>
          <w:noProof/>
        </w:rPr>
        <w:t>.</w:t>
      </w:r>
    </w:p>
    <w:p w14:paraId="4D9EFF94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Biden, J. (2021, 02 19). </w:t>
      </w:r>
      <w:r>
        <w:rPr>
          <w:i/>
          <w:iCs/>
          <w:noProof/>
        </w:rPr>
        <w:t>Munchen Securtiy Conference 2021.</w:t>
      </w:r>
      <w:r>
        <w:rPr>
          <w:noProof/>
        </w:rPr>
        <w:t xml:space="preserve"> https://securityconference.org: https://securityconference.org/en/medialibrary/asset/a-new-transatlantic-agenda-part-i-joe-biden-angela-merkel-emmanuel-macron/ adresinden alındı</w:t>
      </w:r>
    </w:p>
    <w:p w14:paraId="67BFB491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Bown, C. (2021). </w:t>
      </w:r>
      <w:r>
        <w:rPr>
          <w:i/>
          <w:iCs/>
          <w:noProof/>
        </w:rPr>
        <w:t>The US-China Trade War and Phase One Agreement.</w:t>
      </w:r>
      <w:r>
        <w:rPr>
          <w:noProof/>
        </w:rPr>
        <w:t xml:space="preserve"> Washington, D.C.: Peterson Institute for International Economics.</w:t>
      </w:r>
    </w:p>
    <w:p w14:paraId="407F1CC8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BRI. (2021). </w:t>
      </w:r>
      <w:r>
        <w:rPr>
          <w:i/>
          <w:iCs/>
          <w:noProof/>
        </w:rPr>
        <w:t>Belt and Road Initiative.</w:t>
      </w:r>
      <w:r>
        <w:rPr>
          <w:noProof/>
        </w:rPr>
        <w:t xml:space="preserve"> https://www.beltroad-initiative.com/belt-and-road/ adresinden alındı</w:t>
      </w:r>
    </w:p>
    <w:p w14:paraId="677FF307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CriTurk. (2021, 03 20). </w:t>
      </w:r>
      <w:r>
        <w:rPr>
          <w:i/>
          <w:iCs/>
          <w:noProof/>
        </w:rPr>
        <w:t>Kissinger-dunya-barisi-ve-refahi-cin-ve-abdnin-birbirini-anlamasina-bagli.</w:t>
      </w:r>
      <w:r>
        <w:rPr>
          <w:noProof/>
        </w:rPr>
        <w:t xml:space="preserve"> https://www.criturk.com: https://www.criturk.com/kissinger-dunya-barisi-ve-refahi-cin-ve-abdnin-birbirini-anlamasina-bagli adresinden alındı</w:t>
      </w:r>
    </w:p>
    <w:p w14:paraId="329B5399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CRS, R. (2020). </w:t>
      </w:r>
      <w:r>
        <w:rPr>
          <w:i/>
          <w:iCs/>
          <w:noProof/>
        </w:rPr>
        <w:t>What’s the Difference?—Comparing U.S. and Chinese Trade Data.</w:t>
      </w:r>
      <w:r>
        <w:rPr>
          <w:noProof/>
        </w:rPr>
        <w:t xml:space="preserve"> Congressional Research Service. https://crsreports.congress.gov/ adresinden alındı</w:t>
      </w:r>
    </w:p>
    <w:p w14:paraId="0BE2D852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Duffin, E. (2021, 02 24). </w:t>
      </w:r>
      <w:r>
        <w:rPr>
          <w:i/>
          <w:iCs/>
          <w:noProof/>
        </w:rPr>
        <w:t>Foreign holders of the US Treasury Debt.</w:t>
      </w:r>
      <w:r>
        <w:rPr>
          <w:noProof/>
        </w:rPr>
        <w:t xml:space="preserve"> www.statista.com: </w:t>
      </w:r>
      <w:r>
        <w:rPr>
          <w:noProof/>
        </w:rPr>
        <w:lastRenderedPageBreak/>
        <w:t>https://www.statista.com/statistics/246420/major-foreign-holders-of-us-treasury-debt/#:~:text=Of%20the%20total%207.07%20trillion,countries%20and%20Caribbean%20banking%20centers. adresinden alındı</w:t>
      </w:r>
    </w:p>
    <w:p w14:paraId="18917D0F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Ekinci Furtana, T. (2021). </w:t>
      </w:r>
      <w:r>
        <w:rPr>
          <w:i/>
          <w:iCs/>
          <w:noProof/>
        </w:rPr>
        <w:t>Çin, Kuşak Yol İnisiyatifi Türkiye'nin Uluslararası Ticaretine Etkisi.</w:t>
      </w:r>
      <w:r>
        <w:rPr>
          <w:noProof/>
        </w:rPr>
        <w:t xml:space="preserve"> İstanbul: Avrasya Stratejik Araştırmalar Merkezi Yayınları.</w:t>
      </w:r>
    </w:p>
    <w:p w14:paraId="207775ED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>European Commission . (2020, 05 20). https://ec.europa.eu/trade/policy/countries-and-regions/countries/turkey/ adresinden alındı</w:t>
      </w:r>
    </w:p>
    <w:p w14:paraId="21F3D7E5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Holland, B., &amp; Cedric, S. (2019, 05 28). </w:t>
      </w:r>
      <w:r>
        <w:rPr>
          <w:i/>
          <w:iCs/>
          <w:noProof/>
        </w:rPr>
        <w:t>"A $600 Billion Bill: Counting the Global Cost of the U.S.-China Trade War." Bloomberg.</w:t>
      </w:r>
      <w:r>
        <w:rPr>
          <w:noProof/>
        </w:rPr>
        <w:t xml:space="preserve"> https://www.bloomberg.com: https://www.bloomberg.com/graphics/2019-us-china-trade-wareconomic-fallout/ adresinden alındı</w:t>
      </w:r>
    </w:p>
    <w:p w14:paraId="22AE3B05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Hsu, S. (2021). </w:t>
      </w:r>
      <w:r>
        <w:rPr>
          <w:i/>
          <w:iCs/>
          <w:noProof/>
        </w:rPr>
        <w:t>The US-China Trade War Is Still Happening.</w:t>
      </w:r>
      <w:r>
        <w:rPr>
          <w:noProof/>
        </w:rPr>
        <w:t xml:space="preserve"> The Diplomat: https://thediplomat.com/2021/03/the-us-china-trade-war-is-still-happening/ adresinden alındı</w:t>
      </w:r>
    </w:p>
    <w:p w14:paraId="111AE598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İMMİB. (2020). </w:t>
      </w:r>
      <w:r>
        <w:rPr>
          <w:i/>
          <w:iCs/>
          <w:noProof/>
        </w:rPr>
        <w:t>Trans-Pasifik-Ortaklik-Anlasmasi-CPTPP.</w:t>
      </w:r>
      <w:r>
        <w:rPr>
          <w:noProof/>
        </w:rPr>
        <w:t xml:space="preserve"> https://www.immib.org.tr/tr/duyuru-haberler-trans-pasifik-ortaklik-anlasmasi-cptpp-hk.html adresinden alındı</w:t>
      </w:r>
    </w:p>
    <w:p w14:paraId="4FE6A33A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Koçakoğlu, M. A., &amp; Özaydın, A. (2020). Yeni Korumacılık: Ticaret Savaşı mı? </w:t>
      </w:r>
      <w:r>
        <w:rPr>
          <w:i/>
          <w:iCs/>
          <w:noProof/>
        </w:rPr>
        <w:t xml:space="preserve">Elektronik Sosyal Bilimler Dergisi, 19 </w:t>
      </w:r>
      <w:r>
        <w:rPr>
          <w:noProof/>
        </w:rPr>
        <w:t>(74), 630-646.</w:t>
      </w:r>
    </w:p>
    <w:p w14:paraId="5E10CBF3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Maizland, S., &amp; Chatzky, A. (2020, 08 06). </w:t>
      </w:r>
      <w:r>
        <w:rPr>
          <w:i/>
          <w:iCs/>
          <w:noProof/>
        </w:rPr>
        <w:t>Huawei-chinas-controversial-tech-giant.</w:t>
      </w:r>
      <w:r>
        <w:rPr>
          <w:noProof/>
        </w:rPr>
        <w:t xml:space="preserve"> https://www.cfr.org: https://www.cfr.org/backgrounder/huawei-chinas-controversial-tech-giant?gclid=Cj0KCQjwmIuDBhDXARIsAFITC_7Qe83vrxEfbzlPhyasx8Cyl8e1ycCgfhwvCnVy4HXQggTklMREWI8aAnnQEALw_wcB adresinden alındı</w:t>
      </w:r>
    </w:p>
    <w:p w14:paraId="456D07FD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Moon, A. (2019). Exclusive: Google Suspends Some Business with Huawei After Trump Blacklist. Reuters. 03 10, 2021 tarihinde </w:t>
      </w:r>
      <w:r>
        <w:rPr>
          <w:noProof/>
        </w:rPr>
        <w:lastRenderedPageBreak/>
        <w:t>https://www.reuters.com/article/us-huawei-tech-alphabet-exclusive-idUSKCN1SP0NB adresinden alındı</w:t>
      </w:r>
    </w:p>
    <w:p w14:paraId="02D83F2B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OECD. (2018). </w:t>
      </w:r>
      <w:r>
        <w:rPr>
          <w:i/>
          <w:iCs/>
          <w:noProof/>
        </w:rPr>
        <w:t>China’s Belt and Road Initiative in the Global Trade, Investment and Finance Landscape.</w:t>
      </w:r>
      <w:r>
        <w:rPr>
          <w:noProof/>
        </w:rPr>
        <w:t xml:space="preserve"> https://www.oecd.org/finance/Chinas-Belt-and-Road-Initiative-in-the-global-trade-investment-and-finance-landscape.pdf adresinden alındı</w:t>
      </w:r>
    </w:p>
    <w:p w14:paraId="3CFC0852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Plett-Usher, B. (2021, 03 19). </w:t>
      </w:r>
      <w:r>
        <w:rPr>
          <w:i/>
          <w:iCs/>
          <w:noProof/>
        </w:rPr>
        <w:t>US and China trade angry words at high-level Alaska talks.</w:t>
      </w:r>
      <w:r>
        <w:rPr>
          <w:noProof/>
        </w:rPr>
        <w:t xml:space="preserve"> https://www.bbc.com: https://www.bbc.com/news/world-us-canada-56452471 adresinden alındı</w:t>
      </w:r>
    </w:p>
    <w:p w14:paraId="2BD8185F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Swanson, A. (2018, 07 05). </w:t>
      </w:r>
      <w:r>
        <w:rPr>
          <w:i/>
          <w:iCs/>
          <w:noProof/>
        </w:rPr>
        <w:t>Trump’s Trade War With China Is Officially Underway .</w:t>
      </w:r>
      <w:r>
        <w:rPr>
          <w:noProof/>
        </w:rPr>
        <w:t xml:space="preserve"> NY Times: https://web.archive.org/web/20180712201844/https://www.nytimes.com/2018/07/05/business/china-us-trade-war-trump-tariffs.html adresinden alındı</w:t>
      </w:r>
    </w:p>
    <w:p w14:paraId="1C2BB22E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Tang, F. (2019, 07 13). </w:t>
      </w:r>
      <w:r>
        <w:rPr>
          <w:i/>
          <w:iCs/>
          <w:noProof/>
        </w:rPr>
        <w:t>"China ignoring US demand for trade war reform by reinforcing state-directed economic model.".</w:t>
      </w:r>
      <w:r>
        <w:rPr>
          <w:noProof/>
        </w:rPr>
        <w:t xml:space="preserve"> https://www.scmp.com: Tang, Frank. "China ignoring US demand for trade war reform by reinforcing state-directed economic model." https://www.scmp.com/economy/chinaeconomy/article/3018120/china-ignoring-us-demand-trade-war-reform-reinforcing-stater adresinden alındı</w:t>
      </w:r>
    </w:p>
    <w:p w14:paraId="535F54FE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Ünay, S., &amp; Dilek, Ş. (2018). </w:t>
      </w:r>
      <w:r>
        <w:rPr>
          <w:i/>
          <w:iCs/>
          <w:noProof/>
        </w:rPr>
        <w:t>Yeni Korumacılık ve Ticaret Savaşları.</w:t>
      </w:r>
      <w:r>
        <w:rPr>
          <w:noProof/>
        </w:rPr>
        <w:t xml:space="preserve"> İstanbul : SETA- Siyaset, Ekonomi ve Toplum Araştırmalar Vakfı Yayınları .</w:t>
      </w:r>
    </w:p>
    <w:p w14:paraId="0B4C7CA7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Vasvani, K. (2021). </w:t>
      </w:r>
      <w:r>
        <w:rPr>
          <w:i/>
          <w:iCs/>
          <w:noProof/>
        </w:rPr>
        <w:t>Covid-19: China's Economy Picks up, Bucking Global Trend Bucking Global Trend.</w:t>
      </w:r>
      <w:r>
        <w:rPr>
          <w:noProof/>
        </w:rPr>
        <w:t xml:space="preserve"> BBC: https://www.bbc.com/news/business-55699971 adresinden alındı</w:t>
      </w:r>
    </w:p>
    <w:p w14:paraId="1056C71F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Wong, D., &amp; Koty, A. C. (2020). </w:t>
      </w:r>
      <w:r>
        <w:rPr>
          <w:i/>
          <w:iCs/>
          <w:noProof/>
        </w:rPr>
        <w:t>The US-China Trade War: A Timeline.</w:t>
      </w:r>
      <w:r>
        <w:rPr>
          <w:noProof/>
        </w:rPr>
        <w:t xml:space="preserve"> China Bbriefing: https://www.china-briefing.com/news/the-us-china-trade-war-a-timeline/ adresinden alındı</w:t>
      </w:r>
    </w:p>
    <w:p w14:paraId="6C21A96E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lastRenderedPageBreak/>
        <w:t xml:space="preserve">Yılmaz, S. (2019). </w:t>
      </w:r>
      <w:r>
        <w:rPr>
          <w:i/>
          <w:iCs/>
          <w:noProof/>
        </w:rPr>
        <w:t>Bir Kuşak Bir Yol Projesi .</w:t>
      </w:r>
      <w:r>
        <w:rPr>
          <w:noProof/>
        </w:rPr>
        <w:t xml:space="preserve"> Ankara: Astana Yayınları .</w:t>
      </w:r>
    </w:p>
    <w:p w14:paraId="626DD180" w14:textId="77777777" w:rsidR="00F72EEC" w:rsidRDefault="00F72EEC" w:rsidP="00F72EEC">
      <w:pPr>
        <w:pStyle w:val="Kaynaka"/>
        <w:ind w:left="720" w:hanging="720"/>
        <w:rPr>
          <w:noProof/>
        </w:rPr>
      </w:pPr>
      <w:r>
        <w:rPr>
          <w:noProof/>
        </w:rPr>
        <w:t xml:space="preserve">Yurttankaçmaz, Z. Ç., Reziwanguli, Y., &amp; Emsen, Ö. S. (2020). Çin ile ABD Arasında Ticari Gerginlik: Rekabet Gücü Açısından Bir Bakış. </w:t>
      </w:r>
      <w:r>
        <w:rPr>
          <w:i/>
          <w:iCs/>
          <w:noProof/>
        </w:rPr>
        <w:t>Atatürk Üniversitesi İktisadi ve İdari Bilimler Dergisi</w:t>
      </w:r>
      <w:r>
        <w:rPr>
          <w:noProof/>
        </w:rPr>
        <w:t>( 34(2) ), 649-667.</w:t>
      </w:r>
    </w:p>
    <w:p w14:paraId="002B67BE" w14:textId="2A0B151C" w:rsidR="00F72EEC" w:rsidRDefault="00F72EEC" w:rsidP="00F72EE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fldChar w:fldCharType="end"/>
      </w:r>
    </w:p>
    <w:p w14:paraId="7F6750FA" w14:textId="77777777" w:rsidR="009E22FE" w:rsidRDefault="009E22FE" w:rsidP="0020033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9E22FE" w:rsidSect="00CC40DA">
      <w:footerReference w:type="default" r:id="rId14"/>
      <w:pgSz w:w="9072" w:h="1360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0715F" w14:textId="77777777" w:rsidR="00EA5908" w:rsidRDefault="00EA5908" w:rsidP="00E42AC7">
      <w:pPr>
        <w:spacing w:after="0" w:line="240" w:lineRule="auto"/>
      </w:pPr>
      <w:r>
        <w:separator/>
      </w:r>
    </w:p>
  </w:endnote>
  <w:endnote w:type="continuationSeparator" w:id="0">
    <w:p w14:paraId="75B3D4BD" w14:textId="77777777" w:rsidR="00EA5908" w:rsidRDefault="00EA5908" w:rsidP="00E4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484356"/>
      <w:docPartObj>
        <w:docPartGallery w:val="Page Numbers (Bottom of Page)"/>
        <w:docPartUnique/>
      </w:docPartObj>
    </w:sdtPr>
    <w:sdtEndPr/>
    <w:sdtContent>
      <w:p w14:paraId="3B25B2B5" w14:textId="79D898F1" w:rsidR="00B82F6C" w:rsidRDefault="00B82F6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D4D3B" w14:textId="77777777" w:rsidR="00B82F6C" w:rsidRDefault="00B82F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6A09A" w14:textId="77777777" w:rsidR="00EA5908" w:rsidRDefault="00EA5908" w:rsidP="00E42AC7">
      <w:pPr>
        <w:spacing w:after="0" w:line="240" w:lineRule="auto"/>
      </w:pPr>
      <w:r>
        <w:separator/>
      </w:r>
    </w:p>
  </w:footnote>
  <w:footnote w:type="continuationSeparator" w:id="0">
    <w:p w14:paraId="1681655B" w14:textId="77777777" w:rsidR="00EA5908" w:rsidRDefault="00EA5908" w:rsidP="00E42AC7">
      <w:pPr>
        <w:spacing w:after="0" w:line="240" w:lineRule="auto"/>
      </w:pPr>
      <w:r>
        <w:continuationSeparator/>
      </w:r>
    </w:p>
  </w:footnote>
  <w:footnote w:id="1">
    <w:p w14:paraId="5AFE4439" w14:textId="77777777" w:rsidR="001E58FE" w:rsidRDefault="001E58FE" w:rsidP="001E58FE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 w:rsidRPr="003E4D96">
        <w:t>Details</w:t>
      </w:r>
      <w:proofErr w:type="spellEnd"/>
      <w:r w:rsidRPr="003E4D96">
        <w:t xml:space="preserve"> </w:t>
      </w:r>
      <w:proofErr w:type="spellStart"/>
      <w:r w:rsidRPr="003E4D96">
        <w:t>are</w:t>
      </w:r>
      <w:proofErr w:type="spellEnd"/>
      <w:r w:rsidRPr="003E4D96">
        <w:t xml:space="preserve"> </w:t>
      </w:r>
      <w:proofErr w:type="spellStart"/>
      <w:r w:rsidRPr="003E4D96">
        <w:t>abbreviated</w:t>
      </w:r>
      <w:proofErr w:type="spellEnd"/>
      <w:r w:rsidRPr="003E4D96">
        <w:t xml:space="preserve"> </w:t>
      </w:r>
      <w:proofErr w:type="spellStart"/>
      <w:r w:rsidRPr="003E4D96">
        <w:t>and</w:t>
      </w:r>
      <w:proofErr w:type="spellEnd"/>
      <w:r w:rsidRPr="003E4D96">
        <w:t xml:space="preserve"> </w:t>
      </w:r>
      <w:proofErr w:type="spellStart"/>
      <w:r w:rsidRPr="003E4D96">
        <w:t>summarized</w:t>
      </w:r>
      <w:proofErr w:type="spellEnd"/>
      <w:r w:rsidRPr="003E4D96">
        <w:t xml:space="preserve">, </w:t>
      </w:r>
      <w:proofErr w:type="spellStart"/>
      <w:r w:rsidRPr="003E4D96">
        <w:t>you</w:t>
      </w:r>
      <w:proofErr w:type="spellEnd"/>
      <w:r w:rsidRPr="003E4D96">
        <w:t xml:space="preserve"> can </w:t>
      </w:r>
      <w:proofErr w:type="spellStart"/>
      <w:r w:rsidRPr="003E4D96">
        <w:t>check</w:t>
      </w:r>
      <w:proofErr w:type="spellEnd"/>
      <w:r w:rsidRPr="003E4D96">
        <w:t xml:space="preserve"> </w:t>
      </w:r>
      <w:proofErr w:type="spellStart"/>
      <w:r w:rsidRPr="003E4D96">
        <w:t>the</w:t>
      </w:r>
      <w:proofErr w:type="spellEnd"/>
      <w:r w:rsidRPr="003E4D96">
        <w:t xml:space="preserve"> link in </w:t>
      </w:r>
      <w:proofErr w:type="spellStart"/>
      <w:r w:rsidRPr="003E4D96">
        <w:t>the</w:t>
      </w:r>
      <w:proofErr w:type="spellEnd"/>
      <w:r w:rsidRPr="003E4D96">
        <w:t xml:space="preserve"> </w:t>
      </w:r>
      <w:proofErr w:type="spellStart"/>
      <w:r w:rsidRPr="003E4D96">
        <w:t>reference</w:t>
      </w:r>
      <w:proofErr w:type="spellEnd"/>
      <w:r w:rsidRPr="003E4D96">
        <w:t xml:space="preserve"> </w:t>
      </w:r>
      <w:proofErr w:type="spellStart"/>
      <w:r w:rsidRPr="003E4D96">
        <w:t>for</w:t>
      </w:r>
      <w:proofErr w:type="spellEnd"/>
      <w:r w:rsidRPr="003E4D96">
        <w:t xml:space="preserve"> </w:t>
      </w:r>
      <w:proofErr w:type="spellStart"/>
      <w:r w:rsidRPr="003E4D96">
        <w:t>more</w:t>
      </w:r>
      <w:proofErr w:type="spellEnd"/>
      <w:r w:rsidRPr="003E4D96">
        <w:t>.</w:t>
      </w:r>
    </w:p>
  </w:footnote>
  <w:footnote w:id="2">
    <w:p w14:paraId="137B07FD" w14:textId="77777777" w:rsidR="0020033A" w:rsidRPr="00ED7F58" w:rsidRDefault="0020033A" w:rsidP="0020033A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proofErr w:type="spellStart"/>
      <w:r w:rsidRPr="007A11BD">
        <w:t>Upon</w:t>
      </w:r>
      <w:proofErr w:type="spellEnd"/>
      <w:r w:rsidRPr="007A11BD">
        <w:t xml:space="preserve"> </w:t>
      </w:r>
      <w:proofErr w:type="spellStart"/>
      <w:r w:rsidRPr="007A11BD">
        <w:t>the</w:t>
      </w:r>
      <w:proofErr w:type="spellEnd"/>
      <w:r w:rsidRPr="007A11BD">
        <w:t xml:space="preserve"> </w:t>
      </w:r>
      <w:proofErr w:type="spellStart"/>
      <w:r w:rsidRPr="007A11BD">
        <w:t>withdrawal</w:t>
      </w:r>
      <w:proofErr w:type="spellEnd"/>
      <w:r w:rsidRPr="007A11BD">
        <w:t xml:space="preserve"> of </w:t>
      </w:r>
      <w:proofErr w:type="spellStart"/>
      <w:r w:rsidRPr="007A11BD">
        <w:t>the</w:t>
      </w:r>
      <w:proofErr w:type="spellEnd"/>
      <w:r w:rsidRPr="007A11BD">
        <w:t xml:space="preserve"> USA </w:t>
      </w:r>
      <w:proofErr w:type="spellStart"/>
      <w:r w:rsidRPr="007A11BD">
        <w:t>without</w:t>
      </w:r>
      <w:proofErr w:type="spellEnd"/>
      <w:r w:rsidRPr="007A11BD">
        <w:t xml:space="preserve"> </w:t>
      </w:r>
      <w:proofErr w:type="spellStart"/>
      <w:r w:rsidRPr="007A11BD">
        <w:t>signing</w:t>
      </w:r>
      <w:proofErr w:type="spellEnd"/>
      <w:r w:rsidRPr="007A11BD">
        <w:t xml:space="preserve"> </w:t>
      </w:r>
      <w:proofErr w:type="spellStart"/>
      <w:r w:rsidRPr="007A11BD">
        <w:t>the</w:t>
      </w:r>
      <w:proofErr w:type="spellEnd"/>
      <w:r w:rsidRPr="007A11BD">
        <w:t xml:space="preserve"> TPP </w:t>
      </w:r>
      <w:proofErr w:type="spellStart"/>
      <w:r w:rsidRPr="007A11BD">
        <w:t>Agreement</w:t>
      </w:r>
      <w:proofErr w:type="spellEnd"/>
      <w:r w:rsidRPr="007A11BD">
        <w:t xml:space="preserve">, 11 </w:t>
      </w:r>
      <w:proofErr w:type="spellStart"/>
      <w:r w:rsidRPr="007A11BD">
        <w:t>countries</w:t>
      </w:r>
      <w:proofErr w:type="spellEnd"/>
      <w:r w:rsidRPr="007A11BD">
        <w:t xml:space="preserve"> </w:t>
      </w:r>
      <w:proofErr w:type="spellStart"/>
      <w:r w:rsidRPr="007A11BD">
        <w:t>that</w:t>
      </w:r>
      <w:proofErr w:type="spellEnd"/>
      <w:r w:rsidRPr="007A11BD">
        <w:t xml:space="preserve"> </w:t>
      </w:r>
      <w:proofErr w:type="spellStart"/>
      <w:r w:rsidRPr="007A11BD">
        <w:t>changed</w:t>
      </w:r>
      <w:proofErr w:type="spellEnd"/>
      <w:r w:rsidRPr="007A11BD">
        <w:t xml:space="preserve"> </w:t>
      </w:r>
      <w:proofErr w:type="spellStart"/>
      <w:r w:rsidRPr="007A11BD">
        <w:t>the</w:t>
      </w:r>
      <w:proofErr w:type="spellEnd"/>
      <w:r w:rsidRPr="007A11BD">
        <w:t xml:space="preserve"> name of </w:t>
      </w:r>
      <w:proofErr w:type="spellStart"/>
      <w:r w:rsidRPr="007A11BD">
        <w:t>the</w:t>
      </w:r>
      <w:proofErr w:type="spellEnd"/>
      <w:r w:rsidRPr="007A11BD">
        <w:t xml:space="preserve"> </w:t>
      </w:r>
      <w:proofErr w:type="spellStart"/>
      <w:r w:rsidRPr="007A11BD">
        <w:t>agreement</w:t>
      </w:r>
      <w:proofErr w:type="spellEnd"/>
      <w:r w:rsidRPr="007A11BD">
        <w:t xml:space="preserve"> </w:t>
      </w:r>
      <w:proofErr w:type="spellStart"/>
      <w:r w:rsidRPr="007A11BD">
        <w:t>to</w:t>
      </w:r>
      <w:proofErr w:type="spellEnd"/>
      <w:r w:rsidRPr="007A11BD">
        <w:t xml:space="preserve"> </w:t>
      </w:r>
      <w:proofErr w:type="spellStart"/>
      <w:r w:rsidRPr="007A11BD">
        <w:t>the</w:t>
      </w:r>
      <w:proofErr w:type="spellEnd"/>
      <w:r w:rsidRPr="007A11BD">
        <w:t xml:space="preserve"> </w:t>
      </w:r>
      <w:proofErr w:type="spellStart"/>
      <w:r w:rsidRPr="007A11BD">
        <w:t>Comprehensive</w:t>
      </w:r>
      <w:proofErr w:type="spellEnd"/>
      <w:r w:rsidRPr="007A11BD">
        <w:t xml:space="preserve"> </w:t>
      </w:r>
      <w:proofErr w:type="spellStart"/>
      <w:r w:rsidRPr="007A11BD">
        <w:t>and</w:t>
      </w:r>
      <w:proofErr w:type="spellEnd"/>
      <w:r w:rsidRPr="007A11BD">
        <w:t xml:space="preserve"> </w:t>
      </w:r>
      <w:proofErr w:type="spellStart"/>
      <w:r w:rsidRPr="007A11BD">
        <w:t>Progressive</w:t>
      </w:r>
      <w:proofErr w:type="spellEnd"/>
      <w:r w:rsidRPr="007A11BD">
        <w:t xml:space="preserve"> </w:t>
      </w:r>
      <w:proofErr w:type="spellStart"/>
      <w:r w:rsidRPr="007A11BD">
        <w:t>Agreement</w:t>
      </w:r>
      <w:proofErr w:type="spellEnd"/>
      <w:r w:rsidRPr="007A11BD">
        <w:t xml:space="preserve"> </w:t>
      </w:r>
      <w:proofErr w:type="spellStart"/>
      <w:r w:rsidRPr="007A11BD">
        <w:t>for</w:t>
      </w:r>
      <w:proofErr w:type="spellEnd"/>
      <w:r w:rsidRPr="007A11BD">
        <w:t xml:space="preserve"> Trans-Pacific </w:t>
      </w:r>
      <w:proofErr w:type="spellStart"/>
      <w:r w:rsidRPr="007A11BD">
        <w:t>Partnership</w:t>
      </w:r>
      <w:proofErr w:type="spellEnd"/>
      <w:r w:rsidRPr="007A11BD">
        <w:t xml:space="preserve">(CPTPP) </w:t>
      </w:r>
      <w:proofErr w:type="spellStart"/>
      <w:r w:rsidRPr="007A11BD">
        <w:t>signed</w:t>
      </w:r>
      <w:proofErr w:type="spellEnd"/>
      <w:r w:rsidRPr="007A11BD">
        <w:t xml:space="preserve"> it in </w:t>
      </w:r>
      <w:proofErr w:type="spellStart"/>
      <w:r w:rsidRPr="007A11BD">
        <w:t>Chile</w:t>
      </w:r>
      <w:proofErr w:type="spellEnd"/>
      <w:r w:rsidRPr="007A11BD">
        <w:t xml:space="preserve"> on 8 </w:t>
      </w:r>
      <w:proofErr w:type="spellStart"/>
      <w:r w:rsidRPr="007A11BD">
        <w:t>March</w:t>
      </w:r>
      <w:proofErr w:type="spellEnd"/>
      <w:r w:rsidRPr="007A11BD">
        <w:t xml:space="preserve"> 2018. </w:t>
      </w:r>
      <w:proofErr w:type="spellStart"/>
      <w:r w:rsidRPr="007A11BD">
        <w:t>The</w:t>
      </w:r>
      <w:proofErr w:type="spellEnd"/>
      <w:r w:rsidRPr="007A11BD">
        <w:t xml:space="preserve"> </w:t>
      </w:r>
      <w:proofErr w:type="spellStart"/>
      <w:r w:rsidRPr="007A11BD">
        <w:t>member</w:t>
      </w:r>
      <w:proofErr w:type="spellEnd"/>
      <w:r w:rsidRPr="007A11BD">
        <w:t xml:space="preserve"> </w:t>
      </w:r>
      <w:proofErr w:type="spellStart"/>
      <w:r w:rsidRPr="007A11BD">
        <w:t>countries</w:t>
      </w:r>
      <w:proofErr w:type="spellEnd"/>
      <w:r w:rsidRPr="007A11BD">
        <w:t xml:space="preserve"> of </w:t>
      </w:r>
      <w:proofErr w:type="spellStart"/>
      <w:r w:rsidRPr="007A11BD">
        <w:t>the</w:t>
      </w:r>
      <w:proofErr w:type="spellEnd"/>
      <w:r w:rsidRPr="007A11BD">
        <w:t xml:space="preserve"> </w:t>
      </w:r>
      <w:proofErr w:type="spellStart"/>
      <w:r w:rsidRPr="007A11BD">
        <w:t>agreement</w:t>
      </w:r>
      <w:proofErr w:type="spellEnd"/>
      <w:r w:rsidRPr="007A11BD">
        <w:t xml:space="preserve"> </w:t>
      </w:r>
      <w:proofErr w:type="spellStart"/>
      <w:r w:rsidRPr="007A11BD">
        <w:t>are</w:t>
      </w:r>
      <w:proofErr w:type="spellEnd"/>
      <w:r w:rsidRPr="007A11BD">
        <w:t xml:space="preserve">: </w:t>
      </w:r>
      <w:proofErr w:type="spellStart"/>
      <w:r w:rsidRPr="007A11BD">
        <w:t>Australia</w:t>
      </w:r>
      <w:proofErr w:type="spellEnd"/>
      <w:r w:rsidRPr="007A11BD">
        <w:t xml:space="preserve">, </w:t>
      </w:r>
      <w:proofErr w:type="spellStart"/>
      <w:r w:rsidRPr="007A11BD">
        <w:t>Brunei</w:t>
      </w:r>
      <w:proofErr w:type="spellEnd"/>
      <w:r w:rsidRPr="007A11BD">
        <w:t xml:space="preserve"> </w:t>
      </w:r>
      <w:proofErr w:type="spellStart"/>
      <w:r w:rsidRPr="007A11BD">
        <w:t>Darussalam</w:t>
      </w:r>
      <w:proofErr w:type="spellEnd"/>
      <w:r w:rsidRPr="007A11BD">
        <w:t xml:space="preserve">, Japan, </w:t>
      </w:r>
      <w:proofErr w:type="spellStart"/>
      <w:r w:rsidRPr="007A11BD">
        <w:t>Canada</w:t>
      </w:r>
      <w:proofErr w:type="spellEnd"/>
      <w:r w:rsidRPr="007A11BD">
        <w:t xml:space="preserve">, </w:t>
      </w:r>
      <w:proofErr w:type="spellStart"/>
      <w:r w:rsidRPr="007A11BD">
        <w:t>Malaysia</w:t>
      </w:r>
      <w:proofErr w:type="spellEnd"/>
      <w:r w:rsidRPr="007A11BD">
        <w:t xml:space="preserve">, </w:t>
      </w:r>
      <w:proofErr w:type="spellStart"/>
      <w:r w:rsidRPr="007A11BD">
        <w:t>Mexico</w:t>
      </w:r>
      <w:proofErr w:type="spellEnd"/>
      <w:r w:rsidRPr="007A11BD">
        <w:t xml:space="preserve">, Peru, </w:t>
      </w:r>
      <w:proofErr w:type="spellStart"/>
      <w:r w:rsidRPr="007A11BD">
        <w:t>Singapore</w:t>
      </w:r>
      <w:proofErr w:type="spellEnd"/>
      <w:r w:rsidRPr="007A11BD">
        <w:t xml:space="preserve">, </w:t>
      </w:r>
      <w:proofErr w:type="spellStart"/>
      <w:r w:rsidRPr="007A11BD">
        <w:t>Chile</w:t>
      </w:r>
      <w:proofErr w:type="spellEnd"/>
      <w:r w:rsidRPr="007A11BD">
        <w:t xml:space="preserve">, New </w:t>
      </w:r>
      <w:proofErr w:type="spellStart"/>
      <w:r w:rsidRPr="007A11BD">
        <w:t>Zealand</w:t>
      </w:r>
      <w:proofErr w:type="spellEnd"/>
      <w:r w:rsidRPr="007A11BD">
        <w:t xml:space="preserve">, Vietnam </w:t>
      </w:r>
      <w:proofErr w:type="spellStart"/>
      <w:r w:rsidRPr="007A11BD">
        <w:t>and</w:t>
      </w:r>
      <w:proofErr w:type="spellEnd"/>
      <w:r w:rsidRPr="007A11BD">
        <w:t xml:space="preserve"> </w:t>
      </w:r>
      <w:proofErr w:type="spellStart"/>
      <w:r w:rsidRPr="007A11BD">
        <w:t>the</w:t>
      </w:r>
      <w:proofErr w:type="spellEnd"/>
      <w:r w:rsidRPr="007A11BD">
        <w:t xml:space="preserve"> </w:t>
      </w:r>
      <w:proofErr w:type="spellStart"/>
      <w:r w:rsidRPr="007A11BD">
        <w:t>agreement</w:t>
      </w:r>
      <w:proofErr w:type="spellEnd"/>
      <w:r w:rsidRPr="007A11BD">
        <w:t xml:space="preserve"> </w:t>
      </w:r>
      <w:proofErr w:type="spellStart"/>
      <w:r w:rsidRPr="007A11BD">
        <w:t>entered</w:t>
      </w:r>
      <w:proofErr w:type="spellEnd"/>
      <w:r w:rsidRPr="007A11BD">
        <w:t xml:space="preserve"> </w:t>
      </w:r>
      <w:proofErr w:type="spellStart"/>
      <w:r w:rsidRPr="007A11BD">
        <w:t>into</w:t>
      </w:r>
      <w:proofErr w:type="spellEnd"/>
      <w:r w:rsidRPr="007A11BD">
        <w:t xml:space="preserve"> </w:t>
      </w:r>
      <w:proofErr w:type="spellStart"/>
      <w:r w:rsidRPr="007A11BD">
        <w:t>force</w:t>
      </w:r>
      <w:proofErr w:type="spellEnd"/>
      <w:r w:rsidRPr="007A11BD">
        <w:t xml:space="preserve"> on 30 </w:t>
      </w:r>
      <w:proofErr w:type="spellStart"/>
      <w:r w:rsidRPr="007A11BD">
        <w:t>December</w:t>
      </w:r>
      <w:proofErr w:type="spellEnd"/>
      <w:r w:rsidRPr="007A11BD">
        <w:t xml:space="preserve"> 2018 </w:t>
      </w:r>
      <w:sdt>
        <w:sdtPr>
          <w:id w:val="-70580905"/>
          <w:citation/>
        </w:sdtPr>
        <w:sdtEndPr/>
        <w:sdtContent>
          <w:r w:rsidRPr="00ED7F58">
            <w:fldChar w:fldCharType="begin"/>
          </w:r>
          <w:r w:rsidRPr="00ED7F58">
            <w:instrText xml:space="preserve"> CITATION İMM20 \l 1055 </w:instrText>
          </w:r>
          <w:r w:rsidRPr="00ED7F58">
            <w:fldChar w:fldCharType="separate"/>
          </w:r>
          <w:r w:rsidRPr="00ED7F58">
            <w:t>(İMMİB, 2020)</w:t>
          </w:r>
          <w:r w:rsidRPr="00ED7F58">
            <w:fldChar w:fldCharType="end"/>
          </w:r>
        </w:sdtContent>
      </w:sdt>
      <w:r w:rsidRPr="00ED7F58">
        <w:t>.</w:t>
      </w:r>
    </w:p>
    <w:p w14:paraId="71EE39C4" w14:textId="77777777" w:rsidR="0020033A" w:rsidRDefault="0020033A" w:rsidP="0020033A">
      <w:pPr>
        <w:pStyle w:val="DipnotMetni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636C8"/>
    <w:multiLevelType w:val="multilevel"/>
    <w:tmpl w:val="BDC600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12DA4"/>
    <w:multiLevelType w:val="hybridMultilevel"/>
    <w:tmpl w:val="C9C65BD4"/>
    <w:lvl w:ilvl="0" w:tplc="CFACADB6">
      <w:start w:val="4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6" w:hanging="360"/>
      </w:pPr>
    </w:lvl>
    <w:lvl w:ilvl="2" w:tplc="041F001B" w:tentative="1">
      <w:start w:val="1"/>
      <w:numFmt w:val="lowerRoman"/>
      <w:lvlText w:val="%3."/>
      <w:lvlJc w:val="right"/>
      <w:pPr>
        <w:ind w:left="2196" w:hanging="180"/>
      </w:pPr>
    </w:lvl>
    <w:lvl w:ilvl="3" w:tplc="041F000F" w:tentative="1">
      <w:start w:val="1"/>
      <w:numFmt w:val="decimal"/>
      <w:lvlText w:val="%4."/>
      <w:lvlJc w:val="left"/>
      <w:pPr>
        <w:ind w:left="2916" w:hanging="360"/>
      </w:pPr>
    </w:lvl>
    <w:lvl w:ilvl="4" w:tplc="041F0019" w:tentative="1">
      <w:start w:val="1"/>
      <w:numFmt w:val="lowerLetter"/>
      <w:lvlText w:val="%5."/>
      <w:lvlJc w:val="left"/>
      <w:pPr>
        <w:ind w:left="3636" w:hanging="360"/>
      </w:pPr>
    </w:lvl>
    <w:lvl w:ilvl="5" w:tplc="041F001B" w:tentative="1">
      <w:start w:val="1"/>
      <w:numFmt w:val="lowerRoman"/>
      <w:lvlText w:val="%6."/>
      <w:lvlJc w:val="right"/>
      <w:pPr>
        <w:ind w:left="4356" w:hanging="180"/>
      </w:pPr>
    </w:lvl>
    <w:lvl w:ilvl="6" w:tplc="041F000F" w:tentative="1">
      <w:start w:val="1"/>
      <w:numFmt w:val="decimal"/>
      <w:lvlText w:val="%7."/>
      <w:lvlJc w:val="left"/>
      <w:pPr>
        <w:ind w:left="5076" w:hanging="360"/>
      </w:pPr>
    </w:lvl>
    <w:lvl w:ilvl="7" w:tplc="041F0019" w:tentative="1">
      <w:start w:val="1"/>
      <w:numFmt w:val="lowerLetter"/>
      <w:lvlText w:val="%8."/>
      <w:lvlJc w:val="left"/>
      <w:pPr>
        <w:ind w:left="5796" w:hanging="360"/>
      </w:pPr>
    </w:lvl>
    <w:lvl w:ilvl="8" w:tplc="041F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" w15:restartNumberingAfterBreak="0">
    <w:nsid w:val="2A3A30AF"/>
    <w:multiLevelType w:val="hybridMultilevel"/>
    <w:tmpl w:val="9C9225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63408"/>
    <w:multiLevelType w:val="hybridMultilevel"/>
    <w:tmpl w:val="2BF6C27C"/>
    <w:lvl w:ilvl="0" w:tplc="B89A95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703DE"/>
    <w:multiLevelType w:val="hybridMultilevel"/>
    <w:tmpl w:val="85DA6E12"/>
    <w:lvl w:ilvl="0" w:tplc="CC1AB2B0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B47035"/>
    <w:multiLevelType w:val="hybridMultilevel"/>
    <w:tmpl w:val="BA56F286"/>
    <w:lvl w:ilvl="0" w:tplc="90ACA342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6" w:hanging="360"/>
      </w:pPr>
    </w:lvl>
    <w:lvl w:ilvl="2" w:tplc="041F001B" w:tentative="1">
      <w:start w:val="1"/>
      <w:numFmt w:val="lowerRoman"/>
      <w:lvlText w:val="%3."/>
      <w:lvlJc w:val="right"/>
      <w:pPr>
        <w:ind w:left="2196" w:hanging="180"/>
      </w:pPr>
    </w:lvl>
    <w:lvl w:ilvl="3" w:tplc="041F000F" w:tentative="1">
      <w:start w:val="1"/>
      <w:numFmt w:val="decimal"/>
      <w:lvlText w:val="%4."/>
      <w:lvlJc w:val="left"/>
      <w:pPr>
        <w:ind w:left="2916" w:hanging="360"/>
      </w:pPr>
    </w:lvl>
    <w:lvl w:ilvl="4" w:tplc="041F0019" w:tentative="1">
      <w:start w:val="1"/>
      <w:numFmt w:val="lowerLetter"/>
      <w:lvlText w:val="%5."/>
      <w:lvlJc w:val="left"/>
      <w:pPr>
        <w:ind w:left="3636" w:hanging="360"/>
      </w:pPr>
    </w:lvl>
    <w:lvl w:ilvl="5" w:tplc="041F001B" w:tentative="1">
      <w:start w:val="1"/>
      <w:numFmt w:val="lowerRoman"/>
      <w:lvlText w:val="%6."/>
      <w:lvlJc w:val="right"/>
      <w:pPr>
        <w:ind w:left="4356" w:hanging="180"/>
      </w:pPr>
    </w:lvl>
    <w:lvl w:ilvl="6" w:tplc="041F000F" w:tentative="1">
      <w:start w:val="1"/>
      <w:numFmt w:val="decimal"/>
      <w:lvlText w:val="%7."/>
      <w:lvlJc w:val="left"/>
      <w:pPr>
        <w:ind w:left="5076" w:hanging="360"/>
      </w:pPr>
    </w:lvl>
    <w:lvl w:ilvl="7" w:tplc="041F0019" w:tentative="1">
      <w:start w:val="1"/>
      <w:numFmt w:val="lowerLetter"/>
      <w:lvlText w:val="%8."/>
      <w:lvlJc w:val="left"/>
      <w:pPr>
        <w:ind w:left="5796" w:hanging="360"/>
      </w:pPr>
    </w:lvl>
    <w:lvl w:ilvl="8" w:tplc="041F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6" w15:restartNumberingAfterBreak="0">
    <w:nsid w:val="42BB4704"/>
    <w:multiLevelType w:val="hybridMultilevel"/>
    <w:tmpl w:val="61125346"/>
    <w:lvl w:ilvl="0" w:tplc="D9E260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0451E"/>
    <w:multiLevelType w:val="hybridMultilevel"/>
    <w:tmpl w:val="0D12E632"/>
    <w:lvl w:ilvl="0" w:tplc="6812EBFE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31031"/>
    <w:multiLevelType w:val="hybridMultilevel"/>
    <w:tmpl w:val="9656F644"/>
    <w:lvl w:ilvl="0" w:tplc="646A8D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10023"/>
    <w:multiLevelType w:val="hybridMultilevel"/>
    <w:tmpl w:val="1C80C904"/>
    <w:lvl w:ilvl="0" w:tplc="D58844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EA06A0"/>
    <w:multiLevelType w:val="multilevel"/>
    <w:tmpl w:val="CB5C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3F0042"/>
    <w:multiLevelType w:val="hybridMultilevel"/>
    <w:tmpl w:val="E780B702"/>
    <w:lvl w:ilvl="0" w:tplc="F062A3B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86C70"/>
    <w:multiLevelType w:val="hybridMultilevel"/>
    <w:tmpl w:val="3B023B7E"/>
    <w:lvl w:ilvl="0" w:tplc="C8889A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345E42"/>
    <w:multiLevelType w:val="multilevel"/>
    <w:tmpl w:val="B516A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DD0A28"/>
    <w:multiLevelType w:val="multilevel"/>
    <w:tmpl w:val="BDB8AA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2"/>
  </w:num>
  <w:num w:numId="5">
    <w:abstractNumId w:val="10"/>
  </w:num>
  <w:num w:numId="6">
    <w:abstractNumId w:val="0"/>
  </w:num>
  <w:num w:numId="7">
    <w:abstractNumId w:val="14"/>
  </w:num>
  <w:num w:numId="8">
    <w:abstractNumId w:val="13"/>
  </w:num>
  <w:num w:numId="9">
    <w:abstractNumId w:val="4"/>
  </w:num>
  <w:num w:numId="10">
    <w:abstractNumId w:val="7"/>
  </w:num>
  <w:num w:numId="11">
    <w:abstractNumId w:val="8"/>
  </w:num>
  <w:num w:numId="12">
    <w:abstractNumId w:val="11"/>
  </w:num>
  <w:num w:numId="13">
    <w:abstractNumId w:val="3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4D0"/>
    <w:rsid w:val="000106A8"/>
    <w:rsid w:val="000210D4"/>
    <w:rsid w:val="0004455A"/>
    <w:rsid w:val="000539A5"/>
    <w:rsid w:val="000628EA"/>
    <w:rsid w:val="00092546"/>
    <w:rsid w:val="000B1666"/>
    <w:rsid w:val="00112276"/>
    <w:rsid w:val="0013059C"/>
    <w:rsid w:val="00143DC3"/>
    <w:rsid w:val="00150E65"/>
    <w:rsid w:val="001529F3"/>
    <w:rsid w:val="0017268D"/>
    <w:rsid w:val="001737B6"/>
    <w:rsid w:val="001840C0"/>
    <w:rsid w:val="00194B0C"/>
    <w:rsid w:val="00196B9A"/>
    <w:rsid w:val="001B0B81"/>
    <w:rsid w:val="001C1A46"/>
    <w:rsid w:val="001C3B3A"/>
    <w:rsid w:val="001E58FE"/>
    <w:rsid w:val="0020033A"/>
    <w:rsid w:val="002356D2"/>
    <w:rsid w:val="002C04B6"/>
    <w:rsid w:val="002C1B24"/>
    <w:rsid w:val="002F03CB"/>
    <w:rsid w:val="002F75C6"/>
    <w:rsid w:val="0030621E"/>
    <w:rsid w:val="003260D5"/>
    <w:rsid w:val="00331E98"/>
    <w:rsid w:val="0039018D"/>
    <w:rsid w:val="003A104B"/>
    <w:rsid w:val="003B0BFB"/>
    <w:rsid w:val="003C5D9F"/>
    <w:rsid w:val="003E7481"/>
    <w:rsid w:val="00411218"/>
    <w:rsid w:val="004164D0"/>
    <w:rsid w:val="00453DD4"/>
    <w:rsid w:val="00471B44"/>
    <w:rsid w:val="00480017"/>
    <w:rsid w:val="004B7CC7"/>
    <w:rsid w:val="00502043"/>
    <w:rsid w:val="00544C84"/>
    <w:rsid w:val="00592A67"/>
    <w:rsid w:val="00595E2C"/>
    <w:rsid w:val="005D467A"/>
    <w:rsid w:val="005E0A1A"/>
    <w:rsid w:val="005E2969"/>
    <w:rsid w:val="00605EA0"/>
    <w:rsid w:val="006141D7"/>
    <w:rsid w:val="006718DD"/>
    <w:rsid w:val="006D69AB"/>
    <w:rsid w:val="006F4E61"/>
    <w:rsid w:val="0071370A"/>
    <w:rsid w:val="00727AE9"/>
    <w:rsid w:val="00794E65"/>
    <w:rsid w:val="007C166D"/>
    <w:rsid w:val="00820696"/>
    <w:rsid w:val="00866CD2"/>
    <w:rsid w:val="008846DE"/>
    <w:rsid w:val="008865E0"/>
    <w:rsid w:val="008A6165"/>
    <w:rsid w:val="008B276A"/>
    <w:rsid w:val="008C0D17"/>
    <w:rsid w:val="008D0DF1"/>
    <w:rsid w:val="008D1A25"/>
    <w:rsid w:val="008D1F5D"/>
    <w:rsid w:val="0091546F"/>
    <w:rsid w:val="00922712"/>
    <w:rsid w:val="00976842"/>
    <w:rsid w:val="0098528B"/>
    <w:rsid w:val="009A458D"/>
    <w:rsid w:val="009C0585"/>
    <w:rsid w:val="009E22FE"/>
    <w:rsid w:val="009F7302"/>
    <w:rsid w:val="00A10F22"/>
    <w:rsid w:val="00A34C14"/>
    <w:rsid w:val="00A64158"/>
    <w:rsid w:val="00A716D0"/>
    <w:rsid w:val="00AA2048"/>
    <w:rsid w:val="00AB483D"/>
    <w:rsid w:val="00AC793C"/>
    <w:rsid w:val="00AD3F08"/>
    <w:rsid w:val="00AD5C12"/>
    <w:rsid w:val="00AD715C"/>
    <w:rsid w:val="00AF3E19"/>
    <w:rsid w:val="00B167F4"/>
    <w:rsid w:val="00B3566C"/>
    <w:rsid w:val="00B37271"/>
    <w:rsid w:val="00B76249"/>
    <w:rsid w:val="00B82F6C"/>
    <w:rsid w:val="00BD4EEB"/>
    <w:rsid w:val="00C234A7"/>
    <w:rsid w:val="00C305F6"/>
    <w:rsid w:val="00C73C87"/>
    <w:rsid w:val="00CC40DA"/>
    <w:rsid w:val="00CD7A24"/>
    <w:rsid w:val="00D00811"/>
    <w:rsid w:val="00D03147"/>
    <w:rsid w:val="00D05C2F"/>
    <w:rsid w:val="00D30C0C"/>
    <w:rsid w:val="00D53010"/>
    <w:rsid w:val="00D721B1"/>
    <w:rsid w:val="00D779B3"/>
    <w:rsid w:val="00D94F53"/>
    <w:rsid w:val="00DB01C6"/>
    <w:rsid w:val="00DD25E1"/>
    <w:rsid w:val="00E03C80"/>
    <w:rsid w:val="00E07360"/>
    <w:rsid w:val="00E42AC7"/>
    <w:rsid w:val="00E7765C"/>
    <w:rsid w:val="00E957E9"/>
    <w:rsid w:val="00EA5908"/>
    <w:rsid w:val="00ED1892"/>
    <w:rsid w:val="00F34C9D"/>
    <w:rsid w:val="00F72EEC"/>
    <w:rsid w:val="00FB098C"/>
    <w:rsid w:val="00FB2DF3"/>
    <w:rsid w:val="00FD7B2E"/>
    <w:rsid w:val="00FE0BB6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E971"/>
  <w15:chartTrackingRefBased/>
  <w15:docId w15:val="{10CFA3E5-F532-43F5-B654-ADC196CB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66C"/>
    <w:pPr>
      <w:spacing w:line="25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E42AC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2A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pr">
    <w:name w:val="Hyperlink"/>
    <w:basedOn w:val="VarsaylanParagrafYazTipi"/>
    <w:uiPriority w:val="99"/>
    <w:unhideWhenUsed/>
    <w:rsid w:val="00B3566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5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42AC7"/>
    <w:pPr>
      <w:spacing w:line="259" w:lineRule="auto"/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E42AC7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E42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2AC7"/>
  </w:style>
  <w:style w:type="paragraph" w:styleId="AltBilgi">
    <w:name w:val="footer"/>
    <w:basedOn w:val="Normal"/>
    <w:link w:val="AltBilgiChar"/>
    <w:uiPriority w:val="99"/>
    <w:unhideWhenUsed/>
    <w:rsid w:val="00E42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2AC7"/>
  </w:style>
  <w:style w:type="character" w:styleId="Gl">
    <w:name w:val="Strong"/>
    <w:basedOn w:val="VarsaylanParagrafYazTipi"/>
    <w:uiPriority w:val="22"/>
    <w:qFormat/>
    <w:rsid w:val="00E42AC7"/>
    <w:rPr>
      <w:b/>
      <w:b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42AC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42AC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42AC7"/>
    <w:rPr>
      <w:vertAlign w:val="superscript"/>
    </w:rPr>
  </w:style>
  <w:style w:type="paragraph" w:styleId="Kaynaka">
    <w:name w:val="Bibliography"/>
    <w:basedOn w:val="Normal"/>
    <w:next w:val="Normal"/>
    <w:uiPriority w:val="37"/>
    <w:unhideWhenUsed/>
    <w:rsid w:val="00E42AC7"/>
    <w:pPr>
      <w:spacing w:line="259" w:lineRule="auto"/>
    </w:pPr>
  </w:style>
  <w:style w:type="table" w:styleId="TabloKlavuzu">
    <w:name w:val="Table Grid"/>
    <w:basedOn w:val="NormalTablo"/>
    <w:uiPriority w:val="39"/>
    <w:rsid w:val="00E42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B276A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8B276A"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1737B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737B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737B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737B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737B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3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37B6"/>
    <w:rPr>
      <w:rFonts w:ascii="Segoe UI" w:hAnsi="Segoe UI" w:cs="Segoe UI"/>
      <w:sz w:val="18"/>
      <w:szCs w:val="18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E5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99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792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6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32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3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ermurat@gmail.com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İMM20</b:Tag>
    <b:SourceType>DocumentFromInternetSite</b:SourceType>
    <b:Guid>{8775FA64-0EEA-4734-B058-64E5ABB67F9A}</b:Guid>
    <b:Author>
      <b:Author>
        <b:NameList>
          <b:Person>
            <b:Last>İMMİB</b:Last>
          </b:Person>
        </b:NameList>
      </b:Author>
    </b:Author>
    <b:Title>Trans-Pasifik-Ortaklik-Anlasmasi-CPTPP</b:Title>
    <b:Year>2020</b:Year>
    <b:Day>Erişim Tarihi: 05 Şubat 2021.</b:Day>
    <b:URL>https://www.immib.org.tr/tr/duyuru-haberler-trans-pasifik-ortaklik-anlasmasi-cptpp-hk.html</b:URL>
    <b:RefOrder>25</b:RefOrder>
  </b:Source>
  <b:Source>
    <b:Tag>CRS20</b:Tag>
    <b:SourceType>Report</b:SourceType>
    <b:Guid>{806D20D3-516C-4AB5-A8BA-88F2FB64CEB4}</b:Guid>
    <b:Title>What’s the Difference?—Comparing U.S. and Chinese Trade Data</b:Title>
    <b:Year>2020</b:Year>
    <b:Publisher>Congressional Research Service</b:Publisher>
    <b:URL>https://crsreports.congress.gov/</b:URL>
    <b:Author>
      <b:Author>
        <b:NameList>
          <b:Person>
            <b:Last>CRS</b:Last>
            <b:First>Reports</b:First>
          </b:Person>
        </b:NameList>
      </b:Author>
    </b:Author>
    <b:RefOrder>1</b:RefOrder>
  </b:Source>
  <b:Source>
    <b:Tag>Swa18</b:Tag>
    <b:SourceType>DocumentFromInternetSite</b:SourceType>
    <b:Guid>{FFF0275B-52E4-4D6B-9E26-06DCB38EC401}</b:Guid>
    <b:Title>Trump’s Trade War With China Is Officially Underway </b:Title>
    <b:Year>2018</b:Year>
    <b:Month>07</b:Month>
    <b:Day>05</b:Day>
    <b:Author>
      <b:Author>
        <b:NameList>
          <b:Person>
            <b:Last>Swanson</b:Last>
            <b:First>Ana</b:First>
          </b:Person>
        </b:NameList>
      </b:Author>
    </b:Author>
    <b:InternetSiteTitle>NY Times</b:InternetSiteTitle>
    <b:URL>https://web.archive.org/web/20180712201844/https://www.nytimes.com/2018/07/05/business/china-us-trade-war-trump-tariffs.html</b:URL>
    <b:RefOrder>2</b:RefOrder>
  </b:Source>
  <b:Source>
    <b:Tag>Moo19</b:Tag>
    <b:SourceType>ConferenceProceedings</b:SourceType>
    <b:Guid>{D283FE92-20B8-4E3A-B608-8888A3B8BF1C}</b:Guid>
    <b:Author>
      <b:Author>
        <b:NameList>
          <b:Person>
            <b:Last>Moon</b:Last>
            <b:First>Angela</b:First>
          </b:Person>
        </b:NameList>
      </b:Author>
    </b:Author>
    <b:Title>Exclusive: Google Suspends Some Business with Huawei After Trump Blacklist</b:Title>
    <b:Year>2019</b:Year>
    <b:Publisher>Reuters</b:Publisher>
    <b:YearAccessed>2021</b:YearAccessed>
    <b:MonthAccessed>03</b:MonthAccessed>
    <b:DayAccessed>10</b:DayAccessed>
    <b:URL>https://www.reuters.com/article/us-huawei-tech-alphabet-exclusive-idUSKCN1SP0NB</b:URL>
    <b:RefOrder>3</b:RefOrder>
  </b:Source>
  <b:Source>
    <b:Tag>Hsu21</b:Tag>
    <b:SourceType>DocumentFromInternetSite</b:SourceType>
    <b:Guid>{9A4958B9-4CD1-49D4-982C-C0C5C027533D}</b:Guid>
    <b:Author>
      <b:Author>
        <b:NameList>
          <b:Person>
            <b:Last>Hsu</b:Last>
            <b:First>Sara</b:First>
          </b:Person>
        </b:NameList>
      </b:Author>
    </b:Author>
    <b:Title>The US-China Trade War Is Still Happening</b:Title>
    <b:InternetSiteTitle>The Diplomat</b:InternetSiteTitle>
    <b:Year>2021</b:Year>
    <b:URL>https://thediplomat.com/2021/03/the-us-china-trade-war-is-still-happening/</b:URL>
    <b:RefOrder>4</b:RefOrder>
  </b:Source>
  <b:Source>
    <b:Tag>Won20</b:Tag>
    <b:SourceType>DocumentFromInternetSite</b:SourceType>
    <b:Guid>{385F7C87-C82F-4B53-B507-EAB1C03DA138}</b:Guid>
    <b:Title>The US-China Trade War: A Timeline</b:Title>
    <b:Year>2020</b:Year>
    <b:Author>
      <b:Author>
        <b:NameList>
          <b:Person>
            <b:Last>Wong</b:Last>
            <b:First>Dorcas</b:First>
          </b:Person>
          <b:Person>
            <b:Last>Koty</b:Last>
            <b:First>Alexander</b:First>
            <b:Middle>Chipman</b:Middle>
          </b:Person>
        </b:NameList>
      </b:Author>
    </b:Author>
    <b:InternetSiteTitle>China Bbriefing</b:InternetSiteTitle>
    <b:URL>https://www.china-briefing.com/news/the-us-china-trade-war-a-timeline/</b:URL>
    <b:RefOrder>5</b:RefOrder>
  </b:Source>
  <b:Source>
    <b:Tag>Üna18</b:Tag>
    <b:SourceType>Report</b:SourceType>
    <b:Guid>{A2E76294-FCF3-4FEF-B0E4-2ABEE30439BF}</b:Guid>
    <b:Author>
      <b:Author>
        <b:NameList>
          <b:Person>
            <b:Last>Ünay</b:Last>
            <b:First>Sadık</b:First>
          </b:Person>
          <b:Person>
            <b:Last>Dilek</b:Last>
            <b:First>Şerif</b:First>
          </b:Person>
        </b:NameList>
      </b:Author>
    </b:Author>
    <b:Title>Yeni Korumacılık ve Ticaret Savaşları</b:Title>
    <b:Year>2018</b:Year>
    <b:City>İstanbul </b:City>
    <b:Publisher>SETA- Siyaset, Ekonomi ve Toplum Araştırmalar Vakfı Yayınları </b:Publisher>
    <b:StandardNumber>Sayı: 228</b:StandardNumber>
    <b:RefOrder>6</b:RefOrder>
  </b:Source>
  <b:Source>
    <b:Tag>BBC21</b:Tag>
    <b:SourceType>ArticleInAPeriodical</b:SourceType>
    <b:Guid>{3BBD3617-8998-460F-AAD1-0A45DD9A8C16}</b:Guid>
    <b:Title>Rekabetleriyle Geleceği Şekillendiren İki Süper Güç ABD ve Çin-  BBC Raporu </b:Title>
    <b:Year>2021</b:Year>
    <b:Month>03</b:Month>
    <b:Author>
      <b:Author>
        <b:NameList>
          <b:Person>
            <b:Last>BBC</b:Last>
          </b:Person>
        </b:NameList>
      </b:Author>
    </b:Author>
    <b:PeriodicalTitle>Turk Diplomatique</b:PeriodicalTitle>
    <b:RefOrder>15</b:RefOrder>
  </b:Source>
  <b:Source>
    <b:Tag>YUR20</b:Tag>
    <b:SourceType>JournalArticle</b:SourceType>
    <b:Guid>{DD00D5CE-78E1-4061-AC70-EB345AC59E78}</b:Guid>
    <b:Author>
      <b:Author>
        <b:NameList>
          <b:Person>
            <b:Last>Yurttankaçmaz</b:Last>
            <b:First>Ziya</b:First>
            <b:Middle>Çağlar</b:Middle>
          </b:Person>
          <b:Person>
            <b:Last>Reziwanguli</b:Last>
            <b:First>Yasen</b:First>
          </b:Person>
          <b:Person>
            <b:Last>Emsen</b:Last>
            <b:First>Ömer</b:First>
            <b:Middle>Selçuk</b:Middle>
          </b:Person>
        </b:NameList>
      </b:Author>
    </b:Author>
    <b:Title>Çin ile ABD Arasında Ticari Gerginlik: Rekabet Gücü Açısından Bir Bakış</b:Title>
    <b:Year>2020</b:Year>
    <b:JournalName>Atatürk Üniversitesi İktisadi ve İdari Bilimler Dergisi</b:JournalName>
    <b:Pages>649-667</b:Pages>
    <b:Issue> 34(2) </b:Issue>
    <b:RefOrder>16</b:RefOrder>
  </b:Source>
  <b:Source>
    <b:Tag>Vas21</b:Tag>
    <b:SourceType>DocumentFromInternetSite</b:SourceType>
    <b:Guid>{8D7D59C0-E525-4E41-A67E-E1DA45EE4D96}</b:Guid>
    <b:Title>Covid-19: China's Economy Picks up, Bucking Global Trend Bucking Global Trend</b:Title>
    <b:Year>2021</b:Year>
    <b:Author>
      <b:Author>
        <b:NameList>
          <b:Person>
            <b:Last>Vasvani</b:Last>
            <b:First>Karishma</b:First>
          </b:Person>
        </b:NameList>
      </b:Author>
    </b:Author>
    <b:URL>https://www.bbc.com/news/business-55699971</b:URL>
    <b:InternetSiteTitle>BBC</b:InternetSiteTitle>
    <b:RefOrder>17</b:RefOrder>
  </b:Source>
  <b:Source>
    <b:Tag>Koç20</b:Tag>
    <b:SourceType>JournalArticle</b:SourceType>
    <b:Guid>{EBDB08F0-B649-4F12-B2D5-1212DDA35458}</b:Guid>
    <b:Author>
      <b:Author>
        <b:NameList>
          <b:Person>
            <b:Last>Koçakoğlu</b:Last>
            <b:First>Mehmet</b:First>
            <b:Middle>Ali KOÇAKOĞL</b:Middle>
          </b:Person>
          <b:Person>
            <b:Last>Özaydın</b:Last>
            <b:First>Arif</b:First>
          </b:Person>
        </b:NameList>
      </b:Author>
    </b:Author>
    <b:Title>Yeni Korumacılık: Ticaret Savaşı mı?</b:Title>
    <b:JournalName>Elektronik Sosyal Bilimler Dergisi</b:JournalName>
    <b:Year>2020</b:Year>
    <b:Pages>630-646</b:Pages>
    <b:Volume>19 </b:Volume>
    <b:Issue>74</b:Issue>
    <b:RefOrder>18</b:RefOrder>
  </b:Source>
  <b:Source>
    <b:Tag>ASE</b:Tag>
    <b:SourceType>DocumentFromInternetSite</b:SourceType>
    <b:Guid>{84D56D2F-3F2E-464C-8DE8-26735BE9BF1D}</b:Guid>
    <b:Title>ASEAN Hits Historic Milestone with Signing of RCEP</b:Title>
    <b:URL>https://asean.org/asean-hits-historic-milestone-signing-rcep/</b:URL>
    <b:Author>
      <b:Author>
        <b:NameList>
          <b:Person>
            <b:Last>Asean</b:Last>
          </b:Person>
        </b:NameList>
      </b:Author>
    </b:Author>
    <b:Year>2020</b:Year>
    <b:RefOrder>19</b:RefOrder>
  </b:Source>
  <b:Source>
    <b:Tag>BRI21</b:Tag>
    <b:SourceType>DocumentFromInternetSite</b:SourceType>
    <b:Guid>{A5DE8A4A-4AE8-4AD8-917D-7796CB2F3201}</b:Guid>
    <b:Author>
      <b:Author>
        <b:NameList>
          <b:Person>
            <b:Last>BRI</b:Last>
          </b:Person>
        </b:NameList>
      </b:Author>
    </b:Author>
    <b:Title>Belt and Road Initiative</b:Title>
    <b:Year>2021</b:Year>
    <b:URL>https://www.beltroad-initiative.com/belt-and-road/</b:URL>
    <b:RefOrder>20</b:RefOrder>
  </b:Source>
  <b:Source>
    <b:Tag>OEC18</b:Tag>
    <b:SourceType>DocumentFromInternetSite</b:SourceType>
    <b:Guid>{6B49BBC1-7863-4ABB-99BE-7F5D3121FCB0}</b:Guid>
    <b:Author>
      <b:Author>
        <b:NameList>
          <b:Person>
            <b:Last>OECD</b:Last>
          </b:Person>
        </b:NameList>
      </b:Author>
    </b:Author>
    <b:Title>China’s Belt and Road Initiative in the Global Trade, Investment and Finance Landscape</b:Title>
    <b:Year>2018</b:Year>
    <b:URL>https://www.oecd.org/finance/Chinas-Belt-and-Road-Initiative-in-the-global-trade-investment-and-finance-landscape.pdf</b:URL>
    <b:RefOrder>21</b:RefOrder>
  </b:Source>
  <b:Source>
    <b:Tag>Fur21</b:Tag>
    <b:SourceType>Book</b:SourceType>
    <b:Guid>{B1BE2364-304A-496C-B96B-3F5ADA5888DE}</b:Guid>
    <b:Title>Çin, Kuşak Yol İnisiyatifi Türkiye'nin Uluslararası Ticaretine Etkisi</b:Title>
    <b:Year>2021</b:Year>
    <b:Author>
      <b:Author>
        <b:NameList>
          <b:Person>
            <b:Last>Ekinci Furtana</b:Last>
            <b:First>Tuğçenur</b:First>
          </b:Person>
        </b:NameList>
      </b:Author>
    </b:Author>
    <b:City>İstanbul</b:City>
    <b:Publisher>Avrasya Stratejik Araştırmalar Merkezi Yayınları</b:Publisher>
    <b:RefOrder>22</b:RefOrder>
  </b:Source>
  <b:Source>
    <b:Tag>Yıl19</b:Tag>
    <b:SourceType>Book</b:SourceType>
    <b:Guid>{A5E6A151-6119-49AF-B9E0-A1AA3EB5E751}</b:Guid>
    <b:Author>
      <b:Author>
        <b:NameList>
          <b:Person>
            <b:Last>Yılmaz</b:Last>
            <b:First>Serdar</b:First>
          </b:Person>
        </b:NameList>
      </b:Author>
    </b:Author>
    <b:Title>Bir Kuşak Bir Yol Projesi </b:Title>
    <b:Year>2019</b:Year>
    <b:City>Ankara</b:City>
    <b:Publisher>Astana Yayınları </b:Publisher>
    <b:RefOrder>23</b:RefOrder>
  </b:Source>
  <b:Source>
    <b:Tag>Duf211</b:Tag>
    <b:SourceType>DocumentFromInternetSite</b:SourceType>
    <b:Guid>{93DBC350-798E-4B98-8F00-1E2DE040FC25}</b:Guid>
    <b:Title>Foreign holders of the US Treasury Debt</b:Title>
    <b:Year>2021</b:Year>
    <b:Month>02</b:Month>
    <b:Day>24</b:Day>
    <b:Author>
      <b:Author>
        <b:NameList>
          <b:Person>
            <b:Last>Duffin</b:Last>
            <b:First>Erin</b:First>
          </b:Person>
        </b:NameList>
      </b:Author>
    </b:Author>
    <b:City>Washington</b:City>
    <b:CountryRegion>USA</b:CountryRegion>
    <b:InternetSiteTitle>www.statista.com</b:InternetSiteTitle>
    <b:URL>https://www.statista.com/statistics/246420/major-foreign-holders-of-us-treasury-debt/#:~:text=Of%20the%20total%207.07%20trillion,countries%20and%20Caribbean%20banking%20centers.</b:URL>
    <b:RefOrder>7</b:RefOrder>
  </b:Source>
  <b:Source>
    <b:Tag>Bow21</b:Tag>
    <b:SourceType>Report</b:SourceType>
    <b:Guid>{029E20E9-237E-498E-B20D-D315588C13C3}</b:Guid>
    <b:Title>The US-China Trade War and Phase One Agreement.</b:Title>
    <b:Year>2021</b:Year>
    <b:City>Washington, D.C.</b:City>
    <b:Publisher>Peterson Institute for International Economics</b:Publisher>
    <b:Author>
      <b:Author>
        <b:NameList>
          <b:Person>
            <b:Last>Bown</b:Last>
            <b:First>Chad, P.</b:First>
          </b:Person>
        </b:NameList>
      </b:Author>
    </b:Author>
    <b:RefOrder>8</b:RefOrder>
  </b:Source>
  <b:Source>
    <b:Tag>Bid211</b:Tag>
    <b:SourceType>DocumentFromInternetSite</b:SourceType>
    <b:Guid>{D44F2EAE-EDB6-4C55-B6BE-95818F1AF0D6}</b:Guid>
    <b:Author>
      <b:Author>
        <b:NameList>
          <b:Person>
            <b:Last>Biden</b:Last>
            <b:First>Jo</b:First>
          </b:Person>
        </b:NameList>
      </b:Author>
    </b:Author>
    <b:Title>Munchen Securtiy Conference 2021</b:Title>
    <b:InternetSiteTitle>https://securityconference.org</b:InternetSiteTitle>
    <b:Year>2021</b:Year>
    <b:Month>02</b:Month>
    <b:Day>19</b:Day>
    <b:URL>https://securityconference.org/en/medialibrary/asset/a-new-transatlantic-agenda-part-i-joe-biden-angela-merkel-emmanuel-macron/</b:URL>
    <b:RefOrder>9</b:RefOrder>
  </b:Source>
  <b:Source>
    <b:Tag>Hol19</b:Tag>
    <b:SourceType>DocumentFromInternetSite</b:SourceType>
    <b:Guid>{D32A6341-7031-4777-9A6E-6CA39B16BC0F}</b:Guid>
    <b:Author>
      <b:Author>
        <b:NameList>
          <b:Person>
            <b:Last>Holland</b:Last>
            <b:First>Ben</b:First>
          </b:Person>
          <b:Person>
            <b:Last>Cedric</b:Last>
            <b:First>Sam</b:First>
          </b:Person>
        </b:NameList>
      </b:Author>
    </b:Author>
    <b:Title>"A $600 Billion Bill: Counting the Global Cost of the U.S.-China Trade War." Bloomberg.</b:Title>
    <b:InternetSiteTitle>https://www.bloomberg.com</b:InternetSiteTitle>
    <b:Year>2019</b:Year>
    <b:Month>05</b:Month>
    <b:Day>28</b:Day>
    <b:URL>https://www.bloomberg.com/graphics/2019-us-china-trade-wareconomic-fallout/</b:URL>
    <b:RefOrder>10</b:RefOrder>
  </b:Source>
  <b:Source>
    <b:Tag>Tan19</b:Tag>
    <b:SourceType>DocumentFromInternetSite</b:SourceType>
    <b:Guid>{57D1645D-5AFF-4458-ADAC-34C2929C58F3}</b:Guid>
    <b:Author>
      <b:Author>
        <b:NameList>
          <b:Person>
            <b:Last>Tang</b:Last>
            <b:First>Frank</b:First>
          </b:Person>
        </b:NameList>
      </b:Author>
    </b:Author>
    <b:Title>"China ignoring US demand for trade war reform by reinforcing state-directed economic model."</b:Title>
    <b:InternetSiteTitle>https://www.scmp.com</b:InternetSiteTitle>
    <b:Year>2019</b:Year>
    <b:Month>07</b:Month>
    <b:Day>13</b:Day>
    <b:URL>Tang, Frank. "China ignoring US demand for trade war reform by reinforcing state-directed economic model." https://www.scmp.com/economy/chinaeconomy/article/3018120/china-ignoring-us-demand-trade-war-reform-reinforcing-stater</b:URL>
    <b:RefOrder>11</b:RefOrder>
  </b:Source>
  <b:Source>
    <b:Tag>Mai20</b:Tag>
    <b:SourceType>DocumentFromInternetSite</b:SourceType>
    <b:Guid>{D9440E7F-7EAC-40E4-8C88-08E6356812C9}</b:Guid>
    <b:Author>
      <b:Author>
        <b:NameList>
          <b:Person>
            <b:Last>Maizland</b:Last>
            <b:First>Sydney</b:First>
          </b:Person>
          <b:Person>
            <b:Last>Chatzky</b:Last>
            <b:First>Andrew</b:First>
          </b:Person>
        </b:NameList>
      </b:Author>
    </b:Author>
    <b:Title>Huawei-chinas-controversial-tech-giant</b:Title>
    <b:InternetSiteTitle>https://www.cfr.org</b:InternetSiteTitle>
    <b:Year>2020</b:Year>
    <b:Month>08</b:Month>
    <b:Day>06</b:Day>
    <b:URL>https://www.cfr.org/backgrounder/huawei-chinas-controversial-tech-giant?gclid=Cj0KCQjwmIuDBhDXARIsAFITC_7Qe83vrxEfbzlPhyasx8Cyl8e1ycCgfhwvCnVy4HXQggTklMREWI8aAnnQEALw_wcB</b:URL>
    <b:RefOrder>12</b:RefOrder>
  </b:Source>
  <b:Source>
    <b:Tag>Ple21</b:Tag>
    <b:SourceType>DocumentFromInternetSite</b:SourceType>
    <b:Guid>{6595134A-EEB6-4A89-B8C3-572D644C60EE}</b:Guid>
    <b:Title>US and China trade angry words at high-level Alaska talks</b:Title>
    <b:InternetSiteTitle>https://www.bbc.com</b:InternetSiteTitle>
    <b:Year>2021</b:Year>
    <b:Month>03</b:Month>
    <b:Day>19</b:Day>
    <b:URL>https://www.bbc.com/news/world-us-canada-56452471</b:URL>
    <b:Author>
      <b:Author>
        <b:NameList>
          <b:Person>
            <b:Last>Plett-Usher</b:Last>
            <b:First>Barbara</b:First>
          </b:Person>
        </b:NameList>
      </b:Author>
    </b:Author>
    <b:RefOrder>13</b:RefOrder>
  </b:Source>
  <b:Source>
    <b:Tag>htt21</b:Tag>
    <b:SourceType>DocumentFromInternetSite</b:SourceType>
    <b:Guid>{570E08FE-6B8D-4E30-8A3F-F07B0D18263A}</b:Guid>
    <b:Title>Kissinger-dunya-barisi-ve-refahi-cin-ve-abdnin-birbirini-anlamasina-bagli</b:Title>
    <b:Year>2021</b:Year>
    <b:Month>03</b:Month>
    <b:Day>20</b:Day>
    <b:InternetSiteTitle>https://www.criturk.com</b:InternetSiteTitle>
    <b:URL>https://www.criturk.com/kissinger-dunya-barisi-ve-refahi-cin-ve-abdnin-birbirini-anlamasina-bagli</b:URL>
    <b:Author>
      <b:Author>
        <b:NameList>
          <b:Person>
            <b:Last>CriTurk</b:Last>
          </b:Person>
        </b:NameList>
      </b:Author>
    </b:Author>
    <b:RefOrder>14</b:RefOrder>
  </b:Source>
  <b:Source>
    <b:Tag>YerTutucu1</b:Tag>
    <b:SourceType>DocumentFromInternetSite</b:SourceType>
    <b:Guid>{572E9B50-7804-4A1F-B9B4-91F2E7607CDE}</b:Guid>
    <b:Year>2020</b:Year>
    <b:Month>05</b:Month>
    <b:Day>20</b:Day>
    <b:URL>https://ec.europa.eu/trade/policy/countries-and-regions/countries/turkey/</b:URL>
    <b:Author>
      <b:Author>
        <b:NameList>
          <b:Person>
            <b:Last>European Commission </b:Last>
          </b:Person>
        </b:NameList>
      </b:Author>
    </b:Author>
    <b:RefOrder>24</b:RefOrder>
  </b:Source>
</b:Sources>
</file>

<file path=customXml/itemProps1.xml><?xml version="1.0" encoding="utf-8"?>
<ds:datastoreItem xmlns:ds="http://schemas.openxmlformats.org/officeDocument/2006/customXml" ds:itemID="{0C983F5E-A7D7-4AA2-9E95-697A73B7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21</Pages>
  <Words>5510</Words>
  <Characters>31412</Characters>
  <Application>Microsoft Office Word</Application>
  <DocSecurity>0</DocSecurity>
  <Lines>261</Lines>
  <Paragraphs>73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Zirve Y&amp;B</dc:creator>
  <cp:keywords/>
  <dc:description/>
  <cp:lastModifiedBy>Tuğçenur EKİNCİ FURTANA</cp:lastModifiedBy>
  <cp:revision>12</cp:revision>
  <dcterms:created xsi:type="dcterms:W3CDTF">2021-04-01T12:56:00Z</dcterms:created>
  <dcterms:modified xsi:type="dcterms:W3CDTF">2021-04-02T16:21:00Z</dcterms:modified>
</cp:coreProperties>
</file>